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F77" w:rsidRDefault="008B00C4" w:rsidP="004105EB">
      <w:pPr>
        <w:spacing w:line="240" w:lineRule="auto"/>
        <w:rPr>
          <w:rFonts w:ascii="Broadway" w:hAnsi="Broadway"/>
          <w:sz w:val="28"/>
          <w:szCs w:val="24"/>
        </w:rPr>
      </w:pPr>
      <w:r>
        <w:rPr>
          <w:rFonts w:ascii="Broadway" w:hAnsi="Broadway"/>
          <w:sz w:val="28"/>
          <w:szCs w:val="24"/>
        </w:rPr>
        <w:t>S</w:t>
      </w:r>
      <w:r w:rsidR="00500C0C">
        <w:rPr>
          <w:rFonts w:ascii="Broadway" w:hAnsi="Broadway"/>
          <w:sz w:val="28"/>
          <w:szCs w:val="24"/>
        </w:rPr>
        <w:t xml:space="preserve">trategiplan helse – mestring og </w:t>
      </w:r>
      <w:r w:rsidR="001E0E92">
        <w:rPr>
          <w:rFonts w:ascii="Broadway" w:hAnsi="Broadway"/>
          <w:sz w:val="28"/>
          <w:szCs w:val="24"/>
        </w:rPr>
        <w:t>velferd</w:t>
      </w:r>
    </w:p>
    <w:p w:rsidR="008B00C4" w:rsidRDefault="008B00C4" w:rsidP="004105EB">
      <w:pPr>
        <w:spacing w:line="240" w:lineRule="auto"/>
        <w:rPr>
          <w:rFonts w:ascii="Broadway" w:hAnsi="Broadway"/>
          <w:sz w:val="28"/>
          <w:szCs w:val="24"/>
        </w:rPr>
      </w:pPr>
      <w:r>
        <w:rPr>
          <w:rFonts w:ascii="Broadway" w:hAnsi="Broadway"/>
          <w:sz w:val="28"/>
          <w:szCs w:val="24"/>
        </w:rPr>
        <w:t xml:space="preserve">høringsutkast </w:t>
      </w:r>
    </w:p>
    <w:p w:rsidR="00500C0C" w:rsidRDefault="008B00C4" w:rsidP="004105EB">
      <w:pPr>
        <w:spacing w:line="240" w:lineRule="auto"/>
        <w:rPr>
          <w:rFonts w:ascii="Broadway" w:hAnsi="Broadway"/>
          <w:sz w:val="28"/>
          <w:szCs w:val="24"/>
        </w:rPr>
      </w:pPr>
      <w:r>
        <w:rPr>
          <w:rFonts w:ascii="Broadway" w:hAnsi="Broadway"/>
          <w:sz w:val="28"/>
          <w:szCs w:val="24"/>
        </w:rPr>
        <w:t xml:space="preserve">November </w:t>
      </w:r>
      <w:r w:rsidR="00922F77">
        <w:rPr>
          <w:rFonts w:ascii="Broadway" w:hAnsi="Broadway"/>
          <w:sz w:val="28"/>
          <w:szCs w:val="24"/>
        </w:rPr>
        <w:t xml:space="preserve"> 2020</w:t>
      </w:r>
    </w:p>
    <w:p w:rsidR="00B135BC" w:rsidRDefault="00B135BC" w:rsidP="00F57628">
      <w:pPr>
        <w:pStyle w:val="Listeavsnitt"/>
        <w:spacing w:line="240" w:lineRule="auto"/>
        <w:ind w:left="0"/>
        <w:rPr>
          <w:b/>
          <w:sz w:val="24"/>
          <w:szCs w:val="24"/>
        </w:rPr>
      </w:pPr>
    </w:p>
    <w:p w:rsidR="004105EB" w:rsidRPr="00F57628" w:rsidRDefault="00F57628" w:rsidP="00F57628">
      <w:pPr>
        <w:pStyle w:val="Listeavsnitt"/>
        <w:spacing w:line="240" w:lineRule="auto"/>
        <w:ind w:left="0"/>
        <w:rPr>
          <w:b/>
          <w:sz w:val="24"/>
          <w:szCs w:val="24"/>
        </w:rPr>
      </w:pPr>
      <w:r w:rsidRPr="00F57628">
        <w:rPr>
          <w:b/>
          <w:sz w:val="24"/>
          <w:szCs w:val="24"/>
        </w:rPr>
        <w:t xml:space="preserve">Del </w:t>
      </w:r>
      <w:r w:rsidR="00E547DD">
        <w:rPr>
          <w:b/>
          <w:sz w:val="24"/>
          <w:szCs w:val="24"/>
        </w:rPr>
        <w:t>1</w:t>
      </w:r>
      <w:r w:rsidRPr="00F57628">
        <w:rPr>
          <w:b/>
          <w:sz w:val="24"/>
          <w:szCs w:val="24"/>
        </w:rPr>
        <w:t xml:space="preserve"> - r</w:t>
      </w:r>
      <w:r w:rsidR="004105EB" w:rsidRPr="00F57628">
        <w:rPr>
          <w:b/>
          <w:sz w:val="24"/>
          <w:szCs w:val="24"/>
        </w:rPr>
        <w:t xml:space="preserve">ammebetingelser </w:t>
      </w:r>
    </w:p>
    <w:p w:rsidR="004105EB" w:rsidRDefault="004105EB" w:rsidP="0078181B">
      <w:pPr>
        <w:pStyle w:val="Listeavsnitt"/>
        <w:numPr>
          <w:ilvl w:val="0"/>
          <w:numId w:val="9"/>
        </w:numPr>
        <w:spacing w:line="240" w:lineRule="auto"/>
        <w:rPr>
          <w:sz w:val="24"/>
          <w:szCs w:val="24"/>
        </w:rPr>
      </w:pPr>
      <w:r>
        <w:rPr>
          <w:sz w:val="24"/>
          <w:szCs w:val="24"/>
        </w:rPr>
        <w:t>Bærekraft</w:t>
      </w:r>
      <w:r w:rsidR="001B2C20">
        <w:rPr>
          <w:sz w:val="24"/>
          <w:szCs w:val="24"/>
        </w:rPr>
        <w:t xml:space="preserve"> og kommuneplan </w:t>
      </w:r>
    </w:p>
    <w:p w:rsidR="004105EB" w:rsidRDefault="004105EB" w:rsidP="0078181B">
      <w:pPr>
        <w:pStyle w:val="Listeavsnitt"/>
        <w:numPr>
          <w:ilvl w:val="0"/>
          <w:numId w:val="9"/>
        </w:numPr>
        <w:spacing w:line="240" w:lineRule="auto"/>
        <w:rPr>
          <w:sz w:val="24"/>
          <w:szCs w:val="24"/>
        </w:rPr>
      </w:pPr>
      <w:r>
        <w:rPr>
          <w:sz w:val="24"/>
          <w:szCs w:val="24"/>
        </w:rPr>
        <w:t>Utviklingstrekk og nye føringer</w:t>
      </w:r>
    </w:p>
    <w:p w:rsidR="004105EB" w:rsidRDefault="00BE5F65" w:rsidP="0078181B">
      <w:pPr>
        <w:pStyle w:val="Listeavsnitt"/>
        <w:numPr>
          <w:ilvl w:val="0"/>
          <w:numId w:val="9"/>
        </w:numPr>
        <w:spacing w:line="240" w:lineRule="auto"/>
        <w:rPr>
          <w:sz w:val="24"/>
          <w:szCs w:val="24"/>
        </w:rPr>
      </w:pPr>
      <w:r>
        <w:rPr>
          <w:sz w:val="24"/>
          <w:szCs w:val="24"/>
        </w:rPr>
        <w:t xml:space="preserve">Folkehelseperspektivet </w:t>
      </w:r>
    </w:p>
    <w:p w:rsidR="00BE5F65" w:rsidRDefault="00BE5F65" w:rsidP="0078181B">
      <w:pPr>
        <w:pStyle w:val="Listeavsnitt"/>
        <w:numPr>
          <w:ilvl w:val="0"/>
          <w:numId w:val="9"/>
        </w:numPr>
        <w:spacing w:line="240" w:lineRule="auto"/>
        <w:rPr>
          <w:sz w:val="24"/>
          <w:szCs w:val="24"/>
        </w:rPr>
      </w:pPr>
      <w:r>
        <w:rPr>
          <w:sz w:val="24"/>
          <w:szCs w:val="24"/>
        </w:rPr>
        <w:t xml:space="preserve">Aldersvennlig samfunn og leve hele livet </w:t>
      </w:r>
    </w:p>
    <w:p w:rsidR="00BE5F65" w:rsidRDefault="00BE5F65" w:rsidP="0078181B">
      <w:pPr>
        <w:pStyle w:val="Listeavsnitt"/>
        <w:numPr>
          <w:ilvl w:val="0"/>
          <w:numId w:val="9"/>
        </w:numPr>
        <w:spacing w:line="240" w:lineRule="auto"/>
        <w:rPr>
          <w:sz w:val="24"/>
          <w:szCs w:val="24"/>
        </w:rPr>
      </w:pPr>
      <w:r>
        <w:rPr>
          <w:sz w:val="24"/>
          <w:szCs w:val="24"/>
        </w:rPr>
        <w:t>Inkludering og likeverd</w:t>
      </w:r>
    </w:p>
    <w:p w:rsidR="00BE5F65" w:rsidRDefault="00BE5F65" w:rsidP="0078181B">
      <w:pPr>
        <w:pStyle w:val="Listeavsnitt"/>
        <w:numPr>
          <w:ilvl w:val="0"/>
          <w:numId w:val="9"/>
        </w:numPr>
        <w:spacing w:line="240" w:lineRule="auto"/>
        <w:rPr>
          <w:sz w:val="24"/>
          <w:szCs w:val="24"/>
        </w:rPr>
      </w:pPr>
      <w:r>
        <w:rPr>
          <w:sz w:val="24"/>
          <w:szCs w:val="24"/>
        </w:rPr>
        <w:t xml:space="preserve">Mestringsbegrepet  </w:t>
      </w:r>
    </w:p>
    <w:p w:rsidR="00BE5F65" w:rsidRDefault="00BE5F65" w:rsidP="0078181B">
      <w:pPr>
        <w:pStyle w:val="Listeavsnitt"/>
        <w:numPr>
          <w:ilvl w:val="0"/>
          <w:numId w:val="9"/>
        </w:numPr>
        <w:spacing w:line="240" w:lineRule="auto"/>
        <w:rPr>
          <w:sz w:val="24"/>
          <w:szCs w:val="24"/>
        </w:rPr>
      </w:pPr>
      <w:r>
        <w:rPr>
          <w:sz w:val="24"/>
          <w:szCs w:val="24"/>
        </w:rPr>
        <w:t xml:space="preserve">Roller i endring </w:t>
      </w:r>
    </w:p>
    <w:p w:rsidR="00BE5F65" w:rsidRDefault="00BE5F65" w:rsidP="0078181B">
      <w:pPr>
        <w:pStyle w:val="Listeavsnitt"/>
        <w:numPr>
          <w:ilvl w:val="0"/>
          <w:numId w:val="9"/>
        </w:numPr>
        <w:spacing w:line="240" w:lineRule="auto"/>
        <w:rPr>
          <w:sz w:val="24"/>
          <w:szCs w:val="24"/>
        </w:rPr>
      </w:pPr>
      <w:r>
        <w:rPr>
          <w:sz w:val="24"/>
          <w:szCs w:val="24"/>
        </w:rPr>
        <w:t xml:space="preserve">Kvalitet </w:t>
      </w:r>
    </w:p>
    <w:p w:rsidR="00BE5F65" w:rsidRDefault="00BE5F65" w:rsidP="0078181B">
      <w:pPr>
        <w:pStyle w:val="Listeavsnitt"/>
        <w:numPr>
          <w:ilvl w:val="0"/>
          <w:numId w:val="9"/>
        </w:numPr>
        <w:spacing w:line="240" w:lineRule="auto"/>
        <w:rPr>
          <w:sz w:val="24"/>
          <w:szCs w:val="24"/>
        </w:rPr>
      </w:pPr>
      <w:r>
        <w:rPr>
          <w:sz w:val="24"/>
          <w:szCs w:val="24"/>
        </w:rPr>
        <w:t xml:space="preserve">Økning og endring i behov </w:t>
      </w:r>
    </w:p>
    <w:p w:rsidR="00BE5F65" w:rsidRDefault="00BE5F65" w:rsidP="0078181B">
      <w:pPr>
        <w:pStyle w:val="Listeavsnitt"/>
        <w:numPr>
          <w:ilvl w:val="0"/>
          <w:numId w:val="9"/>
        </w:numPr>
        <w:spacing w:line="240" w:lineRule="auto"/>
        <w:rPr>
          <w:sz w:val="24"/>
          <w:szCs w:val="24"/>
        </w:rPr>
      </w:pPr>
      <w:r>
        <w:rPr>
          <w:sz w:val="24"/>
          <w:szCs w:val="24"/>
        </w:rPr>
        <w:t xml:space="preserve">Økonomiske rammebetingelser </w:t>
      </w:r>
    </w:p>
    <w:p w:rsidR="00BE5F65" w:rsidRDefault="00BE5F65" w:rsidP="0078181B">
      <w:pPr>
        <w:pStyle w:val="Listeavsnitt"/>
        <w:numPr>
          <w:ilvl w:val="0"/>
          <w:numId w:val="9"/>
        </w:numPr>
        <w:spacing w:line="240" w:lineRule="auto"/>
        <w:rPr>
          <w:sz w:val="24"/>
          <w:szCs w:val="24"/>
        </w:rPr>
      </w:pPr>
      <w:r>
        <w:rPr>
          <w:sz w:val="24"/>
          <w:szCs w:val="24"/>
        </w:rPr>
        <w:t xml:space="preserve">Konsekvenser av pandemien </w:t>
      </w:r>
    </w:p>
    <w:p w:rsidR="00F57628" w:rsidRDefault="00F57628" w:rsidP="00F57628">
      <w:pPr>
        <w:pStyle w:val="Listeavsnitt"/>
        <w:spacing w:line="240" w:lineRule="auto"/>
        <w:ind w:left="0"/>
        <w:rPr>
          <w:b/>
          <w:sz w:val="24"/>
          <w:szCs w:val="24"/>
        </w:rPr>
      </w:pPr>
    </w:p>
    <w:p w:rsidR="00500C0C" w:rsidRDefault="00500C0C" w:rsidP="00C318BF">
      <w:pPr>
        <w:pStyle w:val="Listeavsnitt"/>
        <w:spacing w:line="240" w:lineRule="auto"/>
        <w:ind w:left="0"/>
        <w:rPr>
          <w:b/>
          <w:sz w:val="24"/>
          <w:szCs w:val="24"/>
        </w:rPr>
      </w:pPr>
    </w:p>
    <w:p w:rsidR="00F57628" w:rsidRDefault="00F57628" w:rsidP="00F57628">
      <w:pPr>
        <w:pStyle w:val="Listeavsnitt"/>
        <w:spacing w:line="240" w:lineRule="auto"/>
        <w:ind w:left="0"/>
        <w:rPr>
          <w:b/>
          <w:sz w:val="24"/>
          <w:szCs w:val="24"/>
        </w:rPr>
      </w:pPr>
      <w:r w:rsidRPr="00F57628">
        <w:rPr>
          <w:b/>
          <w:sz w:val="24"/>
          <w:szCs w:val="24"/>
        </w:rPr>
        <w:t xml:space="preserve">Del 2 – strategier </w:t>
      </w:r>
      <w:r w:rsidR="009103B0">
        <w:rPr>
          <w:b/>
          <w:sz w:val="24"/>
          <w:szCs w:val="24"/>
        </w:rPr>
        <w:t xml:space="preserve">for tjenesteutvikling </w:t>
      </w:r>
    </w:p>
    <w:p w:rsidR="00E547DD" w:rsidRPr="006931C3" w:rsidRDefault="00E547DD" w:rsidP="0078181B">
      <w:pPr>
        <w:pStyle w:val="Listeavsnitt"/>
        <w:numPr>
          <w:ilvl w:val="0"/>
          <w:numId w:val="19"/>
        </w:numPr>
        <w:spacing w:after="0" w:line="240" w:lineRule="auto"/>
        <w:ind w:left="1068"/>
        <w:rPr>
          <w:rFonts w:cs="Helvetica 45 Light"/>
          <w:color w:val="000000"/>
          <w:sz w:val="24"/>
          <w:szCs w:val="24"/>
        </w:rPr>
      </w:pPr>
      <w:r w:rsidRPr="006931C3">
        <w:rPr>
          <w:rFonts w:cs="Helvetica 45 Light"/>
          <w:color w:val="000000"/>
          <w:sz w:val="24"/>
          <w:szCs w:val="24"/>
        </w:rPr>
        <w:t xml:space="preserve">Innbyggerperspektiv og medvirkning </w:t>
      </w:r>
    </w:p>
    <w:p w:rsidR="00E547DD" w:rsidRPr="006931C3" w:rsidRDefault="00E547DD" w:rsidP="0078181B">
      <w:pPr>
        <w:pStyle w:val="Listeavsnitt"/>
        <w:numPr>
          <w:ilvl w:val="0"/>
          <w:numId w:val="19"/>
        </w:numPr>
        <w:spacing w:after="0" w:line="240" w:lineRule="auto"/>
        <w:ind w:left="1068"/>
        <w:rPr>
          <w:rFonts w:cs="Helvetica 45 Light"/>
          <w:color w:val="000000"/>
          <w:sz w:val="24"/>
          <w:szCs w:val="24"/>
        </w:rPr>
      </w:pPr>
      <w:r w:rsidRPr="006931C3">
        <w:rPr>
          <w:rFonts w:cs="Helvetica 45 Light"/>
          <w:color w:val="000000"/>
          <w:sz w:val="24"/>
          <w:szCs w:val="24"/>
        </w:rPr>
        <w:t>Forebygging og tidlig innsats</w:t>
      </w:r>
    </w:p>
    <w:p w:rsidR="00E547DD" w:rsidRPr="006931C3" w:rsidRDefault="00E547DD" w:rsidP="0078181B">
      <w:pPr>
        <w:pStyle w:val="Listeavsnitt"/>
        <w:numPr>
          <w:ilvl w:val="0"/>
          <w:numId w:val="19"/>
        </w:numPr>
        <w:spacing w:after="0" w:line="240" w:lineRule="auto"/>
        <w:ind w:left="1068"/>
        <w:rPr>
          <w:rFonts w:cs="Helvetica 45 Light"/>
          <w:color w:val="000000"/>
          <w:sz w:val="24"/>
          <w:szCs w:val="24"/>
        </w:rPr>
      </w:pPr>
      <w:r w:rsidRPr="006931C3">
        <w:rPr>
          <w:rFonts w:cs="Helvetica 45 Light"/>
          <w:color w:val="000000"/>
          <w:sz w:val="24"/>
          <w:szCs w:val="24"/>
        </w:rPr>
        <w:t>Helhetlig og koordinert</w:t>
      </w:r>
    </w:p>
    <w:p w:rsidR="00E547DD" w:rsidRDefault="00E547DD" w:rsidP="0078181B">
      <w:pPr>
        <w:pStyle w:val="Listeavsnitt"/>
        <w:numPr>
          <w:ilvl w:val="0"/>
          <w:numId w:val="19"/>
        </w:numPr>
        <w:spacing w:after="0" w:line="240" w:lineRule="auto"/>
        <w:ind w:left="1068"/>
        <w:rPr>
          <w:rFonts w:cs="Helvetica 45 Light"/>
          <w:color w:val="000000"/>
          <w:sz w:val="24"/>
          <w:szCs w:val="24"/>
        </w:rPr>
      </w:pPr>
      <w:r>
        <w:rPr>
          <w:rFonts w:cs="Helvetica 45 Light"/>
          <w:color w:val="000000"/>
          <w:sz w:val="24"/>
          <w:szCs w:val="24"/>
        </w:rPr>
        <w:t>Frivillighet</w:t>
      </w:r>
    </w:p>
    <w:p w:rsidR="00E547DD" w:rsidRPr="00F13EB1" w:rsidRDefault="00E547DD" w:rsidP="0078181B">
      <w:pPr>
        <w:pStyle w:val="Listeavsnitt"/>
        <w:numPr>
          <w:ilvl w:val="0"/>
          <w:numId w:val="19"/>
        </w:numPr>
        <w:spacing w:after="0" w:line="240" w:lineRule="auto"/>
        <w:ind w:left="1068"/>
        <w:rPr>
          <w:bCs/>
          <w:sz w:val="24"/>
          <w:szCs w:val="24"/>
        </w:rPr>
      </w:pPr>
      <w:r w:rsidRPr="00F13EB1">
        <w:rPr>
          <w:bCs/>
          <w:sz w:val="24"/>
          <w:szCs w:val="24"/>
        </w:rPr>
        <w:t xml:space="preserve">Helhetlig boligpolitikk </w:t>
      </w:r>
    </w:p>
    <w:p w:rsidR="00E547DD" w:rsidRPr="00403BB5" w:rsidRDefault="00E547DD" w:rsidP="0078181B">
      <w:pPr>
        <w:pStyle w:val="Listeavsnitt"/>
        <w:numPr>
          <w:ilvl w:val="0"/>
          <w:numId w:val="19"/>
        </w:numPr>
        <w:spacing w:after="0" w:line="240" w:lineRule="auto"/>
        <w:ind w:left="1068"/>
        <w:rPr>
          <w:rFonts w:cs="Helvetica 45 Light"/>
          <w:color w:val="000000"/>
          <w:sz w:val="24"/>
          <w:szCs w:val="24"/>
        </w:rPr>
      </w:pPr>
      <w:r>
        <w:rPr>
          <w:rFonts w:cs="Helvetica 45 Light"/>
          <w:color w:val="000000"/>
          <w:sz w:val="24"/>
          <w:szCs w:val="24"/>
        </w:rPr>
        <w:t>Arbeid og aktivitet</w:t>
      </w:r>
    </w:p>
    <w:p w:rsidR="00E547DD" w:rsidRDefault="00E547DD" w:rsidP="00B340AC">
      <w:pPr>
        <w:pStyle w:val="Listeavsnitt"/>
        <w:spacing w:after="0" w:line="240" w:lineRule="auto"/>
        <w:ind w:left="2136"/>
        <w:rPr>
          <w:bCs/>
          <w:color w:val="3D3548"/>
          <w:sz w:val="24"/>
          <w:szCs w:val="24"/>
        </w:rPr>
      </w:pPr>
    </w:p>
    <w:p w:rsidR="009103B0" w:rsidRDefault="009103B0" w:rsidP="00E547DD">
      <w:pPr>
        <w:pStyle w:val="Listeavsnitt"/>
        <w:spacing w:after="0" w:line="240" w:lineRule="auto"/>
        <w:ind w:left="0"/>
        <w:rPr>
          <w:rFonts w:cs="Helvetica 45 Light"/>
          <w:b/>
          <w:color w:val="000000"/>
          <w:sz w:val="24"/>
          <w:szCs w:val="24"/>
        </w:rPr>
      </w:pPr>
    </w:p>
    <w:p w:rsidR="008F3D21" w:rsidRDefault="008F3D21" w:rsidP="00E547DD">
      <w:pPr>
        <w:pStyle w:val="Listeavsnitt"/>
        <w:spacing w:after="0" w:line="240" w:lineRule="auto"/>
        <w:ind w:left="0"/>
        <w:rPr>
          <w:rFonts w:cs="Helvetica 45 Light"/>
          <w:b/>
          <w:color w:val="000000"/>
          <w:sz w:val="24"/>
          <w:szCs w:val="24"/>
        </w:rPr>
      </w:pPr>
      <w:r w:rsidRPr="008F3D21">
        <w:rPr>
          <w:rFonts w:cs="Helvetica 45 Light"/>
          <w:b/>
          <w:color w:val="000000"/>
          <w:sz w:val="24"/>
          <w:szCs w:val="24"/>
        </w:rPr>
        <w:t xml:space="preserve">Del 3 – </w:t>
      </w:r>
      <w:r w:rsidR="009103B0">
        <w:rPr>
          <w:rFonts w:cs="Helvetica 45 Light"/>
          <w:b/>
          <w:color w:val="000000"/>
          <w:sz w:val="24"/>
          <w:szCs w:val="24"/>
        </w:rPr>
        <w:t>t</w:t>
      </w:r>
      <w:r w:rsidR="009C6EB4" w:rsidRPr="008F3D21">
        <w:rPr>
          <w:rFonts w:cs="Helvetica 45 Light"/>
          <w:b/>
          <w:color w:val="000000"/>
          <w:sz w:val="24"/>
          <w:szCs w:val="24"/>
        </w:rPr>
        <w:t>iltak</w:t>
      </w:r>
      <w:r w:rsidR="00296A4A">
        <w:rPr>
          <w:rFonts w:cs="Helvetica 45 Light"/>
          <w:b/>
          <w:color w:val="000000"/>
          <w:sz w:val="24"/>
          <w:szCs w:val="24"/>
        </w:rPr>
        <w:t xml:space="preserve"> og oppfølging</w:t>
      </w:r>
    </w:p>
    <w:p w:rsidR="00296A4A" w:rsidRPr="009103B0" w:rsidRDefault="006A4A3F" w:rsidP="0078181B">
      <w:pPr>
        <w:pStyle w:val="Listeavsnitt"/>
        <w:numPr>
          <w:ilvl w:val="0"/>
          <w:numId w:val="18"/>
        </w:numPr>
        <w:spacing w:after="0" w:line="240" w:lineRule="auto"/>
        <w:ind w:left="1068"/>
        <w:rPr>
          <w:rFonts w:cs="Helvetica 45 Light"/>
          <w:color w:val="000000"/>
          <w:sz w:val="24"/>
          <w:szCs w:val="24"/>
        </w:rPr>
      </w:pPr>
      <w:r>
        <w:rPr>
          <w:rFonts w:cs="Helvetica 45 Light"/>
          <w:color w:val="000000"/>
          <w:sz w:val="24"/>
          <w:szCs w:val="24"/>
        </w:rPr>
        <w:t xml:space="preserve">Forankring i </w:t>
      </w:r>
      <w:r w:rsidR="009103B0">
        <w:rPr>
          <w:rFonts w:cs="Helvetica 45 Light"/>
          <w:color w:val="000000"/>
          <w:sz w:val="24"/>
          <w:szCs w:val="24"/>
        </w:rPr>
        <w:t>kommunens plansystem</w:t>
      </w:r>
    </w:p>
    <w:p w:rsidR="00296A4A" w:rsidRPr="009103B0" w:rsidRDefault="006A4A3F" w:rsidP="0078181B">
      <w:pPr>
        <w:pStyle w:val="Listeavsnitt"/>
        <w:numPr>
          <w:ilvl w:val="0"/>
          <w:numId w:val="18"/>
        </w:numPr>
        <w:spacing w:after="0" w:line="240" w:lineRule="auto"/>
        <w:ind w:left="1068"/>
        <w:rPr>
          <w:rFonts w:cs="Helvetica 45 Light"/>
          <w:color w:val="000000"/>
          <w:sz w:val="24"/>
          <w:szCs w:val="24"/>
        </w:rPr>
      </w:pPr>
      <w:r>
        <w:rPr>
          <w:rFonts w:cs="Helvetica 45 Light"/>
          <w:color w:val="000000"/>
          <w:sz w:val="24"/>
          <w:szCs w:val="24"/>
        </w:rPr>
        <w:t>Utarbeide t</w:t>
      </w:r>
      <w:r w:rsidR="00296A4A" w:rsidRPr="009103B0">
        <w:rPr>
          <w:rFonts w:cs="Helvetica 45 Light"/>
          <w:color w:val="000000"/>
          <w:sz w:val="24"/>
          <w:szCs w:val="24"/>
        </w:rPr>
        <w:t>jenestebeskrivelser og arbeidsverktøy</w:t>
      </w:r>
    </w:p>
    <w:p w:rsidR="00296A4A" w:rsidRPr="009103B0" w:rsidRDefault="00296A4A" w:rsidP="0078181B">
      <w:pPr>
        <w:pStyle w:val="Listeavsnitt"/>
        <w:numPr>
          <w:ilvl w:val="0"/>
          <w:numId w:val="18"/>
        </w:numPr>
        <w:spacing w:after="0" w:line="240" w:lineRule="auto"/>
        <w:ind w:left="1068"/>
        <w:rPr>
          <w:rFonts w:cs="Helvetica 45 Light"/>
          <w:color w:val="000000"/>
          <w:sz w:val="24"/>
          <w:szCs w:val="24"/>
        </w:rPr>
      </w:pPr>
      <w:r w:rsidRPr="009103B0">
        <w:rPr>
          <w:rFonts w:cs="Helvetica 45 Light"/>
          <w:color w:val="000000"/>
          <w:sz w:val="24"/>
          <w:szCs w:val="24"/>
        </w:rPr>
        <w:t>Informasjon og kommunikasjon</w:t>
      </w:r>
    </w:p>
    <w:p w:rsidR="00296A4A" w:rsidRPr="009103B0" w:rsidRDefault="00296A4A" w:rsidP="0078181B">
      <w:pPr>
        <w:pStyle w:val="Listeavsnitt"/>
        <w:numPr>
          <w:ilvl w:val="0"/>
          <w:numId w:val="18"/>
        </w:numPr>
        <w:spacing w:after="0" w:line="240" w:lineRule="auto"/>
        <w:ind w:left="1068"/>
        <w:rPr>
          <w:rFonts w:cs="Helvetica 45 Light"/>
          <w:color w:val="000000"/>
          <w:sz w:val="24"/>
          <w:szCs w:val="24"/>
        </w:rPr>
      </w:pPr>
      <w:r w:rsidRPr="009103B0">
        <w:rPr>
          <w:rFonts w:cs="Helvetica 45 Light"/>
          <w:color w:val="000000"/>
          <w:sz w:val="24"/>
          <w:szCs w:val="24"/>
        </w:rPr>
        <w:t>Velferdsteknologi</w:t>
      </w:r>
    </w:p>
    <w:p w:rsidR="00296A4A" w:rsidRPr="009103B0" w:rsidRDefault="00296A4A" w:rsidP="0078181B">
      <w:pPr>
        <w:pStyle w:val="Listeavsnitt"/>
        <w:numPr>
          <w:ilvl w:val="0"/>
          <w:numId w:val="18"/>
        </w:numPr>
        <w:spacing w:after="0" w:line="240" w:lineRule="auto"/>
        <w:ind w:left="1068"/>
        <w:rPr>
          <w:rFonts w:cs="Helvetica 45 Light"/>
          <w:color w:val="000000"/>
          <w:sz w:val="24"/>
          <w:szCs w:val="24"/>
        </w:rPr>
      </w:pPr>
      <w:r w:rsidRPr="009103B0">
        <w:rPr>
          <w:rFonts w:cs="Helvetica 45 Light"/>
          <w:color w:val="000000"/>
          <w:sz w:val="24"/>
          <w:szCs w:val="24"/>
        </w:rPr>
        <w:t>Strategisk kompetanseplan</w:t>
      </w:r>
    </w:p>
    <w:p w:rsidR="00296A4A" w:rsidRPr="009103B0" w:rsidRDefault="009103B0" w:rsidP="0078181B">
      <w:pPr>
        <w:pStyle w:val="Listeavsnitt"/>
        <w:numPr>
          <w:ilvl w:val="0"/>
          <w:numId w:val="18"/>
        </w:numPr>
        <w:spacing w:after="0" w:line="240" w:lineRule="auto"/>
        <w:ind w:left="1068"/>
        <w:rPr>
          <w:rFonts w:cs="Helvetica 45 Light"/>
          <w:color w:val="000000"/>
          <w:sz w:val="24"/>
          <w:szCs w:val="24"/>
        </w:rPr>
      </w:pPr>
      <w:r>
        <w:rPr>
          <w:rFonts w:cs="Helvetica 45 Light"/>
          <w:color w:val="000000"/>
          <w:sz w:val="24"/>
          <w:szCs w:val="24"/>
        </w:rPr>
        <w:t>L</w:t>
      </w:r>
      <w:r w:rsidR="00296A4A" w:rsidRPr="009103B0">
        <w:rPr>
          <w:rFonts w:cs="Helvetica 45 Light"/>
          <w:color w:val="000000"/>
          <w:sz w:val="24"/>
          <w:szCs w:val="24"/>
        </w:rPr>
        <w:t>edelse</w:t>
      </w:r>
    </w:p>
    <w:p w:rsidR="008F3D21" w:rsidRPr="009103B0" w:rsidRDefault="008F3D21" w:rsidP="00B340AC">
      <w:pPr>
        <w:pStyle w:val="Listeavsnitt"/>
        <w:spacing w:after="0" w:line="240" w:lineRule="auto"/>
        <w:ind w:left="348"/>
        <w:rPr>
          <w:rFonts w:cs="Helvetica 45 Light"/>
          <w:i/>
          <w:color w:val="000000"/>
          <w:sz w:val="24"/>
          <w:szCs w:val="24"/>
        </w:rPr>
      </w:pPr>
    </w:p>
    <w:p w:rsidR="00D1191F" w:rsidRDefault="00D1191F" w:rsidP="001328C9">
      <w:pPr>
        <w:spacing w:line="240" w:lineRule="auto"/>
        <w:rPr>
          <w:sz w:val="24"/>
          <w:szCs w:val="24"/>
        </w:rPr>
      </w:pPr>
    </w:p>
    <w:p w:rsidR="00D1191F" w:rsidRDefault="00D1191F" w:rsidP="001328C9">
      <w:pPr>
        <w:spacing w:line="240" w:lineRule="auto"/>
        <w:rPr>
          <w:sz w:val="24"/>
          <w:szCs w:val="24"/>
        </w:rPr>
      </w:pPr>
    </w:p>
    <w:p w:rsidR="00D1191F" w:rsidRDefault="00D1191F" w:rsidP="001328C9">
      <w:pPr>
        <w:spacing w:line="240" w:lineRule="auto"/>
        <w:rPr>
          <w:sz w:val="24"/>
          <w:szCs w:val="24"/>
        </w:rPr>
      </w:pPr>
    </w:p>
    <w:p w:rsidR="00EF4686" w:rsidRDefault="00EF4686" w:rsidP="001328C9">
      <w:pPr>
        <w:spacing w:line="240" w:lineRule="auto"/>
        <w:rPr>
          <w:sz w:val="24"/>
          <w:szCs w:val="24"/>
        </w:rPr>
      </w:pPr>
    </w:p>
    <w:p w:rsidR="00EF4686" w:rsidRDefault="00EF4686" w:rsidP="001328C9">
      <w:pPr>
        <w:spacing w:line="240" w:lineRule="auto"/>
        <w:rPr>
          <w:sz w:val="24"/>
          <w:szCs w:val="24"/>
        </w:rPr>
      </w:pPr>
    </w:p>
    <w:p w:rsidR="00D1191F" w:rsidRDefault="00D1191F" w:rsidP="001328C9">
      <w:pPr>
        <w:spacing w:line="240" w:lineRule="auto"/>
        <w:rPr>
          <w:sz w:val="24"/>
          <w:szCs w:val="24"/>
        </w:rPr>
      </w:pPr>
    </w:p>
    <w:p w:rsidR="009103B0" w:rsidRDefault="009103B0" w:rsidP="001328C9">
      <w:pPr>
        <w:spacing w:line="240" w:lineRule="auto"/>
        <w:rPr>
          <w:sz w:val="24"/>
          <w:szCs w:val="24"/>
        </w:rPr>
      </w:pPr>
    </w:p>
    <w:tbl>
      <w:tblPr>
        <w:tblStyle w:val="Tabellrutenett"/>
        <w:tblW w:w="0" w:type="auto"/>
        <w:tblBorders>
          <w:insideH w:val="none" w:sz="0" w:space="0" w:color="auto"/>
          <w:insideV w:val="none" w:sz="0" w:space="0" w:color="auto"/>
        </w:tblBorders>
        <w:tblLook w:val="04A0" w:firstRow="1" w:lastRow="0" w:firstColumn="1" w:lastColumn="0" w:noHBand="0" w:noVBand="1"/>
      </w:tblPr>
      <w:tblGrid>
        <w:gridCol w:w="9042"/>
      </w:tblGrid>
      <w:tr w:rsidR="00F57628" w:rsidTr="000A51EB">
        <w:tc>
          <w:tcPr>
            <w:tcW w:w="9062" w:type="dxa"/>
            <w:tcBorders>
              <w:top w:val="double" w:sz="4" w:space="0" w:color="EC7016" w:themeColor="accent4"/>
              <w:left w:val="double" w:sz="4" w:space="0" w:color="EC7016" w:themeColor="accent4"/>
              <w:bottom w:val="double" w:sz="4" w:space="0" w:color="EC7016" w:themeColor="accent4"/>
              <w:right w:val="double" w:sz="4" w:space="0" w:color="EC7016" w:themeColor="accent4"/>
            </w:tcBorders>
          </w:tcPr>
          <w:p w:rsidR="00F57628" w:rsidRPr="002D446F" w:rsidRDefault="00F57628" w:rsidP="001328C9">
            <w:pPr>
              <w:rPr>
                <w:rFonts w:ascii="Broadway" w:hAnsi="Broadway"/>
                <w:b/>
                <w:sz w:val="36"/>
                <w:szCs w:val="36"/>
              </w:rPr>
            </w:pPr>
            <w:r w:rsidRPr="002D446F">
              <w:rPr>
                <w:rFonts w:ascii="Broadway" w:hAnsi="Broadway"/>
                <w:b/>
                <w:sz w:val="36"/>
                <w:szCs w:val="36"/>
              </w:rPr>
              <w:t xml:space="preserve">Del 1 – rammebetingelser </w:t>
            </w:r>
          </w:p>
        </w:tc>
      </w:tr>
    </w:tbl>
    <w:p w:rsidR="009103B0" w:rsidRDefault="009103B0" w:rsidP="001328C9">
      <w:pPr>
        <w:spacing w:line="240" w:lineRule="auto"/>
        <w:rPr>
          <w:b/>
          <w:sz w:val="24"/>
          <w:szCs w:val="24"/>
        </w:rPr>
      </w:pPr>
    </w:p>
    <w:tbl>
      <w:tblPr>
        <w:tblStyle w:val="Tabellrutenett"/>
        <w:tblW w:w="0" w:type="auto"/>
        <w:tblLook w:val="04A0" w:firstRow="1" w:lastRow="0" w:firstColumn="1" w:lastColumn="0" w:noHBand="0" w:noVBand="1"/>
      </w:tblPr>
      <w:tblGrid>
        <w:gridCol w:w="9062"/>
      </w:tblGrid>
      <w:tr w:rsidR="001B2C20" w:rsidRPr="001B2C20" w:rsidTr="001B2C20">
        <w:tc>
          <w:tcPr>
            <w:tcW w:w="9062" w:type="dxa"/>
            <w:shd w:val="clear" w:color="auto" w:fill="EC7016" w:themeFill="accent4"/>
          </w:tcPr>
          <w:p w:rsidR="001B2C20" w:rsidRPr="001B2C20" w:rsidRDefault="001B2C20" w:rsidP="001B2C20">
            <w:pPr>
              <w:jc w:val="center"/>
              <w:rPr>
                <w:b/>
                <w:sz w:val="32"/>
                <w:szCs w:val="32"/>
              </w:rPr>
            </w:pPr>
            <w:r w:rsidRPr="001B2C20">
              <w:rPr>
                <w:b/>
                <w:sz w:val="32"/>
                <w:szCs w:val="32"/>
              </w:rPr>
              <w:t>Bærekraft</w:t>
            </w:r>
            <w:r>
              <w:rPr>
                <w:b/>
                <w:sz w:val="32"/>
                <w:szCs w:val="32"/>
              </w:rPr>
              <w:t xml:space="preserve"> og forholdet til kommuneplan</w:t>
            </w:r>
          </w:p>
        </w:tc>
      </w:tr>
    </w:tbl>
    <w:p w:rsidR="001328C9" w:rsidRPr="00D94214" w:rsidRDefault="00EF6B90" w:rsidP="001328C9">
      <w:pPr>
        <w:spacing w:line="240" w:lineRule="auto"/>
        <w:rPr>
          <w:sz w:val="24"/>
          <w:szCs w:val="24"/>
        </w:rPr>
      </w:pPr>
      <w:r>
        <w:rPr>
          <w:sz w:val="24"/>
          <w:szCs w:val="24"/>
        </w:rPr>
        <w:t>I</w:t>
      </w:r>
      <w:r w:rsidR="001328C9">
        <w:rPr>
          <w:sz w:val="24"/>
          <w:szCs w:val="24"/>
        </w:rPr>
        <w:t xml:space="preserve"> «Nasjonale forventninger til regional og kommunal planlegging» legger regjeringen </w:t>
      </w:r>
      <w:r>
        <w:rPr>
          <w:sz w:val="24"/>
          <w:szCs w:val="24"/>
        </w:rPr>
        <w:t>vekt på disse planutfordringene:</w:t>
      </w:r>
      <w:r w:rsidR="001328C9" w:rsidRPr="00D94214">
        <w:rPr>
          <w:sz w:val="24"/>
          <w:szCs w:val="24"/>
        </w:rPr>
        <w:t xml:space="preserve"> </w:t>
      </w:r>
    </w:p>
    <w:p w:rsidR="001328C9" w:rsidRPr="00D94214" w:rsidRDefault="001328C9" w:rsidP="00FD7783">
      <w:pPr>
        <w:pStyle w:val="Listeavsnitt"/>
        <w:numPr>
          <w:ilvl w:val="0"/>
          <w:numId w:val="1"/>
        </w:numPr>
        <w:spacing w:line="240" w:lineRule="auto"/>
        <w:rPr>
          <w:sz w:val="24"/>
          <w:szCs w:val="24"/>
        </w:rPr>
      </w:pPr>
      <w:r w:rsidRPr="00D94214">
        <w:rPr>
          <w:sz w:val="24"/>
          <w:szCs w:val="24"/>
        </w:rPr>
        <w:t xml:space="preserve">Å skape et bærekraftig velferdssamfunn </w:t>
      </w:r>
    </w:p>
    <w:p w:rsidR="001328C9" w:rsidRPr="00D94214" w:rsidRDefault="001328C9" w:rsidP="00FD7783">
      <w:pPr>
        <w:pStyle w:val="Listeavsnitt"/>
        <w:numPr>
          <w:ilvl w:val="0"/>
          <w:numId w:val="1"/>
        </w:numPr>
        <w:spacing w:line="240" w:lineRule="auto"/>
        <w:rPr>
          <w:sz w:val="24"/>
          <w:szCs w:val="24"/>
        </w:rPr>
      </w:pPr>
      <w:r w:rsidRPr="00D94214">
        <w:rPr>
          <w:sz w:val="24"/>
          <w:szCs w:val="24"/>
        </w:rPr>
        <w:t xml:space="preserve">Å skape et økologisk bærekraftig samfunn gjennom blant annet en offensiv klimapolitikk og en forsvarlig ressursforvaltning </w:t>
      </w:r>
    </w:p>
    <w:p w:rsidR="001328C9" w:rsidRPr="00D94214" w:rsidRDefault="001328C9" w:rsidP="00FD7783">
      <w:pPr>
        <w:pStyle w:val="Listeavsnitt"/>
        <w:numPr>
          <w:ilvl w:val="0"/>
          <w:numId w:val="1"/>
        </w:numPr>
        <w:spacing w:line="240" w:lineRule="auto"/>
        <w:rPr>
          <w:sz w:val="24"/>
          <w:szCs w:val="24"/>
        </w:rPr>
      </w:pPr>
      <w:r w:rsidRPr="00D94214">
        <w:rPr>
          <w:sz w:val="24"/>
          <w:szCs w:val="24"/>
        </w:rPr>
        <w:t xml:space="preserve">Å skape et sosialt bærekraftig samfunn </w:t>
      </w:r>
    </w:p>
    <w:p w:rsidR="001328C9" w:rsidRPr="00D94214" w:rsidRDefault="001328C9" w:rsidP="00FD7783">
      <w:pPr>
        <w:pStyle w:val="Listeavsnitt"/>
        <w:numPr>
          <w:ilvl w:val="0"/>
          <w:numId w:val="1"/>
        </w:numPr>
        <w:spacing w:line="240" w:lineRule="auto"/>
        <w:rPr>
          <w:sz w:val="24"/>
          <w:szCs w:val="24"/>
        </w:rPr>
      </w:pPr>
      <w:r w:rsidRPr="00D94214">
        <w:rPr>
          <w:sz w:val="24"/>
          <w:szCs w:val="24"/>
        </w:rPr>
        <w:t xml:space="preserve">Å skape et trygt samfunn for alle </w:t>
      </w:r>
    </w:p>
    <w:p w:rsidR="001328C9" w:rsidRPr="00D94214" w:rsidRDefault="001328C9" w:rsidP="001328C9">
      <w:pPr>
        <w:spacing w:line="240" w:lineRule="auto"/>
        <w:rPr>
          <w:sz w:val="24"/>
          <w:szCs w:val="24"/>
        </w:rPr>
      </w:pPr>
      <w:r w:rsidRPr="00D94214">
        <w:rPr>
          <w:sz w:val="24"/>
          <w:szCs w:val="24"/>
        </w:rPr>
        <w:t>Regjeringen har bestemt at FNs 17 bærekraftmål, som Norge har sluttet seg til, skal være det politiske hovedsporet for å ta tak i vår tids største utfordringer</w:t>
      </w:r>
      <w:r>
        <w:rPr>
          <w:sz w:val="24"/>
          <w:szCs w:val="24"/>
        </w:rPr>
        <w:t>.</w:t>
      </w:r>
      <w:r w:rsidRPr="00D94214">
        <w:rPr>
          <w:sz w:val="24"/>
          <w:szCs w:val="24"/>
        </w:rPr>
        <w:t xml:space="preserve"> </w:t>
      </w:r>
    </w:p>
    <w:p w:rsidR="001328C9" w:rsidRDefault="001328C9" w:rsidP="001328C9">
      <w:r>
        <w:rPr>
          <w:noProof/>
          <w:lang w:eastAsia="nb-NO"/>
        </w:rPr>
        <w:drawing>
          <wp:inline distT="0" distB="0" distL="0" distR="0" wp14:anchorId="6053DB33" wp14:editId="0C0D2DAA">
            <wp:extent cx="4988966" cy="2482382"/>
            <wp:effectExtent l="0" t="0" r="254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20238" cy="2497942"/>
                    </a:xfrm>
                    <a:prstGeom prst="rect">
                      <a:avLst/>
                    </a:prstGeom>
                  </pic:spPr>
                </pic:pic>
              </a:graphicData>
            </a:graphic>
          </wp:inline>
        </w:drawing>
      </w:r>
    </w:p>
    <w:p w:rsidR="00AB5BAD" w:rsidRPr="00E96523" w:rsidRDefault="00AB5BAD" w:rsidP="00AB5BAD">
      <w:pPr>
        <w:spacing w:after="0" w:line="240" w:lineRule="auto"/>
        <w:rPr>
          <w:rFonts w:cs="Helvetica 45 Light"/>
          <w:b/>
          <w:color w:val="000000"/>
          <w:sz w:val="24"/>
          <w:szCs w:val="24"/>
        </w:rPr>
      </w:pPr>
      <w:r w:rsidRPr="00E96523">
        <w:rPr>
          <w:rFonts w:cs="Helvetica 45 Light"/>
          <w:b/>
          <w:color w:val="000000"/>
          <w:sz w:val="24"/>
          <w:szCs w:val="24"/>
        </w:rPr>
        <w:t>Forholdet til kommuneplan</w:t>
      </w:r>
    </w:p>
    <w:p w:rsidR="00AB5BAD" w:rsidRDefault="00AB5BAD" w:rsidP="00AB5BAD">
      <w:pPr>
        <w:spacing w:after="0" w:line="240" w:lineRule="auto"/>
        <w:rPr>
          <w:rFonts w:cs="Helvetica 45 Light"/>
          <w:color w:val="000000"/>
          <w:sz w:val="24"/>
          <w:szCs w:val="24"/>
        </w:rPr>
      </w:pPr>
      <w:r w:rsidRPr="00E96523">
        <w:rPr>
          <w:rFonts w:cs="Helvetica 45 Light"/>
          <w:color w:val="000000"/>
          <w:sz w:val="24"/>
          <w:szCs w:val="24"/>
        </w:rPr>
        <w:t xml:space="preserve">En helse, mestrings- og velferdsstrategi </w:t>
      </w:r>
      <w:r>
        <w:rPr>
          <w:rFonts w:cs="Helvetica 45 Light"/>
          <w:color w:val="000000"/>
          <w:sz w:val="24"/>
          <w:szCs w:val="24"/>
        </w:rPr>
        <w:t xml:space="preserve">skulle </w:t>
      </w:r>
      <w:r w:rsidRPr="00E96523">
        <w:rPr>
          <w:rFonts w:cs="Helvetica 45 Light"/>
          <w:color w:val="000000"/>
          <w:sz w:val="24"/>
          <w:szCs w:val="24"/>
        </w:rPr>
        <w:t xml:space="preserve">ideelt sett være forankret i </w:t>
      </w:r>
      <w:r w:rsidR="00720473">
        <w:rPr>
          <w:rFonts w:cs="Helvetica 45 Light"/>
          <w:color w:val="000000"/>
          <w:sz w:val="24"/>
          <w:szCs w:val="24"/>
        </w:rPr>
        <w:t xml:space="preserve">gjeldende </w:t>
      </w:r>
      <w:r w:rsidRPr="00E96523">
        <w:rPr>
          <w:rFonts w:cs="Helvetica 45 Light"/>
          <w:color w:val="000000"/>
          <w:sz w:val="24"/>
          <w:szCs w:val="24"/>
        </w:rPr>
        <w:t>kommuneplan</w:t>
      </w:r>
      <w:r w:rsidR="00720473">
        <w:rPr>
          <w:rFonts w:cs="Helvetica 45 Light"/>
          <w:color w:val="000000"/>
          <w:sz w:val="24"/>
          <w:szCs w:val="24"/>
        </w:rPr>
        <w:t xml:space="preserve">. </w:t>
      </w:r>
      <w:r>
        <w:rPr>
          <w:rFonts w:cs="Helvetica 45 Light"/>
          <w:color w:val="000000"/>
          <w:sz w:val="24"/>
          <w:szCs w:val="24"/>
        </w:rPr>
        <w:t>Re</w:t>
      </w:r>
      <w:r w:rsidRPr="00E96523">
        <w:rPr>
          <w:rFonts w:cs="Helvetica 45 Light"/>
          <w:color w:val="000000"/>
          <w:sz w:val="24"/>
          <w:szCs w:val="24"/>
        </w:rPr>
        <w:t>visjonen av kommuneplan for Nittedal er ikke ferdig og vedta</w:t>
      </w:r>
      <w:r w:rsidR="00720473">
        <w:rPr>
          <w:rFonts w:cs="Helvetica 45 Light"/>
          <w:color w:val="000000"/>
          <w:sz w:val="24"/>
          <w:szCs w:val="24"/>
        </w:rPr>
        <w:t xml:space="preserve">ket om strategi for sektoren </w:t>
      </w:r>
      <w:r w:rsidRPr="00E96523">
        <w:rPr>
          <w:rFonts w:cs="Helvetica 45 Light"/>
          <w:color w:val="000000"/>
          <w:sz w:val="24"/>
          <w:szCs w:val="24"/>
        </w:rPr>
        <w:t xml:space="preserve">skal </w:t>
      </w:r>
      <w:r w:rsidR="00720473">
        <w:rPr>
          <w:rFonts w:cs="Helvetica 45 Light"/>
          <w:color w:val="000000"/>
          <w:sz w:val="24"/>
          <w:szCs w:val="24"/>
        </w:rPr>
        <w:t xml:space="preserve">behandles politisk </w:t>
      </w:r>
      <w:r w:rsidRPr="00E96523">
        <w:rPr>
          <w:rFonts w:cs="Helvetica 45 Light"/>
          <w:color w:val="000000"/>
          <w:sz w:val="24"/>
          <w:szCs w:val="24"/>
        </w:rPr>
        <w:t xml:space="preserve">i 2020. Det betyr at det ikke det mulig å få </w:t>
      </w:r>
      <w:r w:rsidR="001B4CB0">
        <w:rPr>
          <w:rFonts w:cs="Helvetica 45 Light"/>
          <w:color w:val="000000"/>
          <w:sz w:val="24"/>
          <w:szCs w:val="24"/>
        </w:rPr>
        <w:t xml:space="preserve">til ønsket </w:t>
      </w:r>
      <w:r w:rsidR="008143ED">
        <w:rPr>
          <w:rFonts w:cs="Helvetica 45 Light"/>
          <w:color w:val="000000"/>
          <w:sz w:val="24"/>
          <w:szCs w:val="24"/>
        </w:rPr>
        <w:t>rekkefølgen i denne omgangen. Denne s</w:t>
      </w:r>
      <w:r w:rsidRPr="00E96523">
        <w:rPr>
          <w:rFonts w:cs="Helvetica 45 Light"/>
          <w:color w:val="000000"/>
          <w:sz w:val="24"/>
          <w:szCs w:val="24"/>
        </w:rPr>
        <w:t>trategien vil i stedet</w:t>
      </w:r>
      <w:r>
        <w:rPr>
          <w:rFonts w:cs="Helvetica 45 Light"/>
          <w:color w:val="000000"/>
          <w:sz w:val="24"/>
          <w:szCs w:val="24"/>
        </w:rPr>
        <w:t xml:space="preserve"> være sektorens </w:t>
      </w:r>
      <w:r w:rsidRPr="00E96523">
        <w:rPr>
          <w:rFonts w:cs="Helvetica 45 Light"/>
          <w:color w:val="000000"/>
          <w:sz w:val="24"/>
          <w:szCs w:val="24"/>
        </w:rPr>
        <w:t xml:space="preserve">innspill til kommuneplanarbeidet når den tid kommer. </w:t>
      </w:r>
    </w:p>
    <w:p w:rsidR="008143ED" w:rsidRDefault="008143ED" w:rsidP="00AB5BAD">
      <w:pPr>
        <w:spacing w:after="0" w:line="240" w:lineRule="auto"/>
        <w:rPr>
          <w:rFonts w:cs="Helvetica 45 Light"/>
          <w:color w:val="000000"/>
          <w:sz w:val="24"/>
          <w:szCs w:val="24"/>
        </w:rPr>
      </w:pPr>
    </w:p>
    <w:p w:rsidR="008143ED" w:rsidRPr="001B2C20" w:rsidRDefault="008143ED" w:rsidP="001B2C20">
      <w:pPr>
        <w:shd w:val="clear" w:color="auto" w:fill="EC7016" w:themeFill="accent4"/>
        <w:spacing w:after="0" w:line="240" w:lineRule="auto"/>
        <w:jc w:val="center"/>
        <w:rPr>
          <w:rFonts w:cs="Helvetica 45 Light"/>
          <w:b/>
          <w:color w:val="000000"/>
          <w:sz w:val="32"/>
          <w:szCs w:val="32"/>
        </w:rPr>
      </w:pPr>
      <w:r w:rsidRPr="001B2C20">
        <w:rPr>
          <w:rFonts w:cs="Helvetica 45 Light"/>
          <w:b/>
          <w:color w:val="000000"/>
          <w:sz w:val="32"/>
          <w:szCs w:val="32"/>
        </w:rPr>
        <w:t xml:space="preserve">Utviklingstrekk </w:t>
      </w:r>
      <w:r w:rsidR="00FF5F83" w:rsidRPr="001B2C20">
        <w:rPr>
          <w:rFonts w:cs="Helvetica 45 Light"/>
          <w:b/>
          <w:color w:val="000000"/>
          <w:sz w:val="32"/>
          <w:szCs w:val="32"/>
        </w:rPr>
        <w:t>helse – og velferdssektoren og nye føringer</w:t>
      </w:r>
    </w:p>
    <w:p w:rsidR="008143ED" w:rsidRDefault="008143ED" w:rsidP="008143ED">
      <w:pPr>
        <w:autoSpaceDE w:val="0"/>
        <w:autoSpaceDN w:val="0"/>
        <w:adjustRightInd w:val="0"/>
        <w:spacing w:after="0" w:line="240" w:lineRule="auto"/>
        <w:rPr>
          <w:sz w:val="24"/>
          <w:szCs w:val="24"/>
        </w:rPr>
      </w:pPr>
      <w:r w:rsidRPr="00D81E42">
        <w:rPr>
          <w:sz w:val="24"/>
          <w:szCs w:val="24"/>
        </w:rPr>
        <w:t>St.meld nr. 47 (2008-2009) Samhandlingsreformen— Rett behandling – på rett sted – til rett tid og St.meld nr. 29 (2012-2013) Morgendagens omsorg</w:t>
      </w:r>
      <w:r>
        <w:rPr>
          <w:rFonts w:ascii="Calibri,Italic-OneByteIdentityH" w:hAnsi="Calibri,Italic-OneByteIdentityH" w:cs="Calibri,Italic-OneByteIdentityH"/>
          <w:i/>
          <w:iCs/>
        </w:rPr>
        <w:t xml:space="preserve"> </w:t>
      </w:r>
      <w:r>
        <w:rPr>
          <w:sz w:val="24"/>
          <w:szCs w:val="24"/>
        </w:rPr>
        <w:t xml:space="preserve">var starten på et «paradigmeskifte» innen sektoren og har vært førende </w:t>
      </w:r>
      <w:r w:rsidR="00ED4B3D">
        <w:rPr>
          <w:sz w:val="24"/>
          <w:szCs w:val="24"/>
        </w:rPr>
        <w:t xml:space="preserve">for </w:t>
      </w:r>
      <w:r>
        <w:rPr>
          <w:sz w:val="24"/>
          <w:szCs w:val="24"/>
        </w:rPr>
        <w:t>utviklingen av det kommunale helse og velferdstjenestetilbudet i Nittedal siden.</w:t>
      </w:r>
    </w:p>
    <w:p w:rsidR="008143ED" w:rsidRDefault="008143ED" w:rsidP="008143ED">
      <w:pPr>
        <w:autoSpaceDE w:val="0"/>
        <w:autoSpaceDN w:val="0"/>
        <w:adjustRightInd w:val="0"/>
        <w:spacing w:after="0" w:line="240" w:lineRule="auto"/>
        <w:rPr>
          <w:i/>
          <w:sz w:val="24"/>
          <w:szCs w:val="24"/>
        </w:rPr>
      </w:pPr>
    </w:p>
    <w:p w:rsidR="008143ED" w:rsidRPr="00455A7E" w:rsidRDefault="008143ED" w:rsidP="008143ED">
      <w:pPr>
        <w:autoSpaceDE w:val="0"/>
        <w:autoSpaceDN w:val="0"/>
        <w:adjustRightInd w:val="0"/>
        <w:spacing w:after="0" w:line="240" w:lineRule="auto"/>
        <w:rPr>
          <w:i/>
          <w:sz w:val="24"/>
          <w:szCs w:val="24"/>
        </w:rPr>
      </w:pPr>
      <w:r w:rsidRPr="00455A7E">
        <w:rPr>
          <w:i/>
          <w:sz w:val="24"/>
          <w:szCs w:val="24"/>
        </w:rPr>
        <w:t xml:space="preserve">Sitat fra </w:t>
      </w:r>
      <w:r>
        <w:rPr>
          <w:i/>
          <w:sz w:val="24"/>
          <w:szCs w:val="24"/>
        </w:rPr>
        <w:t>St.meld 29</w:t>
      </w:r>
      <w:r w:rsidRPr="00455A7E">
        <w:rPr>
          <w:i/>
          <w:sz w:val="24"/>
          <w:szCs w:val="24"/>
        </w:rPr>
        <w:t xml:space="preserve">: </w:t>
      </w:r>
    </w:p>
    <w:p w:rsidR="008143ED" w:rsidRPr="00455A7E" w:rsidRDefault="008143ED" w:rsidP="008143ED">
      <w:pPr>
        <w:autoSpaceDE w:val="0"/>
        <w:autoSpaceDN w:val="0"/>
        <w:adjustRightInd w:val="0"/>
        <w:spacing w:after="0" w:line="240" w:lineRule="auto"/>
        <w:rPr>
          <w:i/>
          <w:sz w:val="24"/>
          <w:szCs w:val="24"/>
        </w:rPr>
      </w:pPr>
      <w:r w:rsidRPr="00455A7E">
        <w:rPr>
          <w:i/>
          <w:sz w:val="24"/>
          <w:szCs w:val="24"/>
        </w:rPr>
        <w:t>«I møte med morgendagens omsorgsutfordringer, blir det nødvendig å mobilisere samfunnets samlede omsorgsressurser og se nærmere på oppgavefordelingen mellom omsorgsaktørene. De offentlige omsorgstjenestene har vært i kontinuerlig vekst i flere tiår. Med sikte på de demografiske utfordringene som venter oss for fullt om 10-15 år, bør denne veksten organiseres slik at den støtter opp under og utløser alle de ressurser som ligger hos brukerne selv, deres familie og sosiale nettverk, i nærmiljøet og lokalsamfunnet, i ideelle virksomheter og næringslivet som tar sin del av samfunnsansvaret. Det vil kreve omstilling av den faglige virksomheten med større vekt på nettverksarbeid, tverrfaglig samarbeid, forebygging, tidlig innsats og rehabilitering. Det forutsetter også at folk tar ansvar for best mulig tilrettelegging av egen bolig, og at vi i fellesskap legger til rette de fysiske omgivelser, slik at de blir tilgjengelige for alle og for alle generasjoner.»</w:t>
      </w:r>
    </w:p>
    <w:p w:rsidR="008143ED" w:rsidRDefault="008143ED" w:rsidP="008143ED">
      <w:pPr>
        <w:autoSpaceDE w:val="0"/>
        <w:autoSpaceDN w:val="0"/>
        <w:adjustRightInd w:val="0"/>
        <w:spacing w:after="0" w:line="240" w:lineRule="auto"/>
        <w:rPr>
          <w:sz w:val="24"/>
          <w:szCs w:val="24"/>
        </w:rPr>
      </w:pPr>
    </w:p>
    <w:p w:rsidR="008143ED" w:rsidRPr="0031651E" w:rsidRDefault="008143ED" w:rsidP="008143ED">
      <w:pPr>
        <w:autoSpaceDE w:val="0"/>
        <w:autoSpaceDN w:val="0"/>
        <w:adjustRightInd w:val="0"/>
        <w:spacing w:after="0" w:line="240" w:lineRule="auto"/>
        <w:rPr>
          <w:sz w:val="24"/>
          <w:szCs w:val="24"/>
        </w:rPr>
      </w:pPr>
      <w:r w:rsidRPr="0031651E">
        <w:rPr>
          <w:sz w:val="24"/>
          <w:szCs w:val="24"/>
        </w:rPr>
        <w:t>Med samhandlingsreformen</w:t>
      </w:r>
      <w:r>
        <w:rPr>
          <w:sz w:val="24"/>
          <w:szCs w:val="24"/>
        </w:rPr>
        <w:t xml:space="preserve">, ny folkehelselov og ny kommunehelsetjenestelov </w:t>
      </w:r>
      <w:r w:rsidRPr="0031651E">
        <w:rPr>
          <w:sz w:val="24"/>
          <w:szCs w:val="24"/>
        </w:rPr>
        <w:t>fikk ko</w:t>
      </w:r>
      <w:r>
        <w:rPr>
          <w:sz w:val="24"/>
          <w:szCs w:val="24"/>
        </w:rPr>
        <w:t xml:space="preserve">mmunen et utvidet ansvar for </w:t>
      </w:r>
      <w:r w:rsidRPr="0031651E">
        <w:rPr>
          <w:sz w:val="24"/>
          <w:szCs w:val="24"/>
        </w:rPr>
        <w:t>helse- og omsorgstjenester til befolkningen. Det ha</w:t>
      </w:r>
      <w:r>
        <w:rPr>
          <w:sz w:val="24"/>
          <w:szCs w:val="24"/>
        </w:rPr>
        <w:t>r skjedd store endringer</w:t>
      </w:r>
      <w:r w:rsidRPr="0031651E">
        <w:rPr>
          <w:sz w:val="24"/>
          <w:szCs w:val="24"/>
        </w:rPr>
        <w:t xml:space="preserve"> siden reformen startet</w:t>
      </w:r>
      <w:r>
        <w:rPr>
          <w:sz w:val="24"/>
          <w:szCs w:val="24"/>
        </w:rPr>
        <w:t xml:space="preserve">, og </w:t>
      </w:r>
      <w:r w:rsidRPr="0031651E">
        <w:rPr>
          <w:sz w:val="24"/>
          <w:szCs w:val="24"/>
        </w:rPr>
        <w:t xml:space="preserve">det er ennå </w:t>
      </w:r>
      <w:r>
        <w:rPr>
          <w:sz w:val="24"/>
          <w:szCs w:val="24"/>
        </w:rPr>
        <w:t>en</w:t>
      </w:r>
      <w:r w:rsidRPr="0031651E">
        <w:rPr>
          <w:sz w:val="24"/>
          <w:szCs w:val="24"/>
        </w:rPr>
        <w:t xml:space="preserve"> vei å gå for å oppfylle reformens intensjoner.</w:t>
      </w:r>
      <w:r>
        <w:rPr>
          <w:sz w:val="24"/>
          <w:szCs w:val="24"/>
        </w:rPr>
        <w:t xml:space="preserve"> Reformen er beskrevet som en langsiktig retningsreform og mye blir til underveis. </w:t>
      </w:r>
      <w:r w:rsidRPr="0031651E">
        <w:rPr>
          <w:sz w:val="24"/>
          <w:szCs w:val="24"/>
        </w:rPr>
        <w:t xml:space="preserve">I tillegg til oppgaveforskyvning mellom sykehus og kommune </w:t>
      </w:r>
      <w:r>
        <w:rPr>
          <w:sz w:val="24"/>
          <w:szCs w:val="24"/>
        </w:rPr>
        <w:t xml:space="preserve">legger </w:t>
      </w:r>
      <w:r w:rsidRPr="0031651E">
        <w:rPr>
          <w:sz w:val="24"/>
          <w:szCs w:val="24"/>
        </w:rPr>
        <w:t xml:space="preserve">reformen </w:t>
      </w:r>
      <w:r>
        <w:rPr>
          <w:sz w:val="24"/>
          <w:szCs w:val="24"/>
        </w:rPr>
        <w:t xml:space="preserve">sterke føringer på </w:t>
      </w:r>
      <w:r w:rsidRPr="0031651E">
        <w:rPr>
          <w:sz w:val="24"/>
          <w:szCs w:val="24"/>
        </w:rPr>
        <w:t xml:space="preserve">kommunene </w:t>
      </w:r>
      <w:r>
        <w:rPr>
          <w:sz w:val="24"/>
          <w:szCs w:val="24"/>
        </w:rPr>
        <w:t xml:space="preserve">til å satse </w:t>
      </w:r>
      <w:r w:rsidRPr="0031651E">
        <w:rPr>
          <w:sz w:val="24"/>
          <w:szCs w:val="24"/>
        </w:rPr>
        <w:t>på generel</w:t>
      </w:r>
      <w:r>
        <w:rPr>
          <w:sz w:val="24"/>
          <w:szCs w:val="24"/>
        </w:rPr>
        <w:t xml:space="preserve">le folkehelsetiltak og på </w:t>
      </w:r>
      <w:r w:rsidRPr="0031651E">
        <w:rPr>
          <w:sz w:val="24"/>
          <w:szCs w:val="24"/>
        </w:rPr>
        <w:t xml:space="preserve">forebygging og tidlig innsats </w:t>
      </w:r>
      <w:r>
        <w:rPr>
          <w:sz w:val="24"/>
          <w:szCs w:val="24"/>
        </w:rPr>
        <w:t xml:space="preserve">for å </w:t>
      </w:r>
      <w:r w:rsidRPr="0031651E">
        <w:rPr>
          <w:sz w:val="24"/>
          <w:szCs w:val="24"/>
        </w:rPr>
        <w:t xml:space="preserve">hindre unødig utvikling av helseutfordringer. I kjølvannet av samhandlingsreformen kom primærhelsemeldingen med </w:t>
      </w:r>
      <w:r>
        <w:rPr>
          <w:sz w:val="24"/>
          <w:szCs w:val="24"/>
        </w:rPr>
        <w:t>begreper som «pasientens helsetjeneste» og «</w:t>
      </w:r>
      <w:r w:rsidR="00FF5F83">
        <w:rPr>
          <w:sz w:val="24"/>
          <w:szCs w:val="24"/>
        </w:rPr>
        <w:t>hva er viktig for deg»,</w:t>
      </w:r>
      <w:r w:rsidR="001B4CB0">
        <w:rPr>
          <w:sz w:val="24"/>
          <w:szCs w:val="24"/>
        </w:rPr>
        <w:t xml:space="preserve"> og</w:t>
      </w:r>
      <w:r>
        <w:rPr>
          <w:sz w:val="24"/>
          <w:szCs w:val="24"/>
        </w:rPr>
        <w:t xml:space="preserve"> krav </w:t>
      </w:r>
      <w:r w:rsidRPr="0031651E">
        <w:rPr>
          <w:sz w:val="24"/>
          <w:szCs w:val="24"/>
        </w:rPr>
        <w:t>til et samlet helsevesen om å bli be</w:t>
      </w:r>
      <w:r w:rsidR="001B4CB0">
        <w:rPr>
          <w:sz w:val="24"/>
          <w:szCs w:val="24"/>
        </w:rPr>
        <w:t>dre på</w:t>
      </w:r>
      <w:r>
        <w:rPr>
          <w:sz w:val="24"/>
          <w:szCs w:val="24"/>
        </w:rPr>
        <w:t xml:space="preserve"> tjenester som er</w:t>
      </w:r>
      <w:r w:rsidRPr="0031651E">
        <w:rPr>
          <w:sz w:val="24"/>
          <w:szCs w:val="24"/>
        </w:rPr>
        <w:t xml:space="preserve"> koordinerte og helhetlige. </w:t>
      </w:r>
    </w:p>
    <w:p w:rsidR="008143ED" w:rsidRDefault="008143ED" w:rsidP="008143ED">
      <w:pPr>
        <w:autoSpaceDE w:val="0"/>
        <w:autoSpaceDN w:val="0"/>
        <w:adjustRightInd w:val="0"/>
        <w:spacing w:after="0" w:line="240" w:lineRule="auto"/>
        <w:rPr>
          <w:rFonts w:ascii="UniCenturyOldStyle" w:hAnsi="UniCenturyOldStyle" w:cs="UniCenturyOldStyle"/>
          <w:sz w:val="21"/>
          <w:szCs w:val="21"/>
        </w:rPr>
      </w:pPr>
    </w:p>
    <w:p w:rsidR="001B2C20" w:rsidRPr="001B2C20" w:rsidRDefault="00931FF6" w:rsidP="001B2C20">
      <w:pPr>
        <w:shd w:val="clear" w:color="auto" w:fill="EC7016" w:themeFill="accent4"/>
        <w:autoSpaceDE w:val="0"/>
        <w:autoSpaceDN w:val="0"/>
        <w:adjustRightInd w:val="0"/>
        <w:spacing w:after="0" w:line="240" w:lineRule="auto"/>
        <w:jc w:val="center"/>
        <w:rPr>
          <w:rFonts w:cstheme="minorHAnsi"/>
          <w:b/>
          <w:sz w:val="32"/>
          <w:szCs w:val="32"/>
        </w:rPr>
      </w:pPr>
      <w:r w:rsidRPr="001B2C20">
        <w:rPr>
          <w:rFonts w:cstheme="minorHAnsi"/>
          <w:b/>
          <w:sz w:val="32"/>
          <w:szCs w:val="32"/>
        </w:rPr>
        <w:t>Folkehelseperspektivet</w:t>
      </w:r>
    </w:p>
    <w:p w:rsidR="00931FF6" w:rsidRDefault="00D81E42" w:rsidP="001B3DC8">
      <w:pPr>
        <w:spacing w:after="0" w:line="240" w:lineRule="auto"/>
        <w:rPr>
          <w:rFonts w:cstheme="minorHAnsi"/>
          <w:sz w:val="24"/>
          <w:szCs w:val="24"/>
        </w:rPr>
      </w:pPr>
      <w:r>
        <w:rPr>
          <w:rFonts w:cs="Helvetica 45 Light"/>
          <w:color w:val="000000"/>
          <w:sz w:val="24"/>
          <w:szCs w:val="24"/>
        </w:rPr>
        <w:t xml:space="preserve">Kommunen er </w:t>
      </w:r>
      <w:r w:rsidR="001367CC">
        <w:rPr>
          <w:rFonts w:cs="Helvetica 45 Light"/>
          <w:color w:val="000000"/>
          <w:sz w:val="24"/>
          <w:szCs w:val="24"/>
        </w:rPr>
        <w:t xml:space="preserve">gjennom plan og </w:t>
      </w:r>
      <w:r w:rsidR="001367CC" w:rsidRPr="002E4A58">
        <w:rPr>
          <w:rFonts w:cs="Helvetica 45 Light"/>
          <w:color w:val="000000"/>
          <w:sz w:val="24"/>
          <w:szCs w:val="24"/>
        </w:rPr>
        <w:t xml:space="preserve">bygningsloven </w:t>
      </w:r>
      <w:r w:rsidRPr="002E4A58">
        <w:rPr>
          <w:rFonts w:cs="Helvetica 45 Light"/>
          <w:color w:val="000000"/>
          <w:sz w:val="24"/>
          <w:szCs w:val="24"/>
        </w:rPr>
        <w:t>pålagt å</w:t>
      </w:r>
      <w:r w:rsidR="00EF6B90" w:rsidRPr="002E4A58">
        <w:rPr>
          <w:rFonts w:cs="Helvetica 45 Light"/>
          <w:color w:val="000000"/>
          <w:sz w:val="24"/>
          <w:szCs w:val="24"/>
        </w:rPr>
        <w:t xml:space="preserve"> sørge for a</w:t>
      </w:r>
      <w:r w:rsidRPr="002E4A58">
        <w:rPr>
          <w:rFonts w:cs="Helvetica 45 Light"/>
          <w:color w:val="000000"/>
          <w:sz w:val="24"/>
          <w:szCs w:val="24"/>
        </w:rPr>
        <w:t>t folkehelseperspektivet er en g</w:t>
      </w:r>
      <w:r w:rsidR="00EF6B90" w:rsidRPr="002E4A58">
        <w:rPr>
          <w:rFonts w:cs="Helvetica 45 Light"/>
          <w:color w:val="000000"/>
          <w:sz w:val="24"/>
          <w:szCs w:val="24"/>
        </w:rPr>
        <w:t xml:space="preserve">runnleggende premiss i all planlegging. </w:t>
      </w:r>
      <w:r w:rsidR="001B3DC8" w:rsidRPr="002E4A58">
        <w:rPr>
          <w:rFonts w:cstheme="minorHAnsi"/>
          <w:sz w:val="24"/>
          <w:szCs w:val="24"/>
        </w:rPr>
        <w:t xml:space="preserve">God helse er ikke bare et medisinsk spørsmål. </w:t>
      </w:r>
      <w:r w:rsidR="00931FF6" w:rsidRPr="002E4A58">
        <w:rPr>
          <w:rFonts w:cstheme="minorHAnsi"/>
          <w:sz w:val="24"/>
          <w:szCs w:val="24"/>
        </w:rPr>
        <w:t>He</w:t>
      </w:r>
      <w:r w:rsidR="00283435" w:rsidRPr="002E4A58">
        <w:rPr>
          <w:rFonts w:cstheme="minorHAnsi"/>
          <w:sz w:val="24"/>
          <w:szCs w:val="24"/>
        </w:rPr>
        <w:t xml:space="preserve">lhetlig planlegging krever at </w:t>
      </w:r>
      <w:r w:rsidR="00931FF6" w:rsidRPr="002E4A58">
        <w:rPr>
          <w:rFonts w:cstheme="minorHAnsi"/>
          <w:sz w:val="24"/>
          <w:szCs w:val="24"/>
        </w:rPr>
        <w:t>k</w:t>
      </w:r>
      <w:r w:rsidR="00283435" w:rsidRPr="002E4A58">
        <w:rPr>
          <w:rFonts w:cstheme="minorHAnsi"/>
          <w:sz w:val="24"/>
          <w:szCs w:val="24"/>
        </w:rPr>
        <w:t>ommunen lykkes</w:t>
      </w:r>
      <w:r w:rsidR="001B3DC8" w:rsidRPr="002E4A58">
        <w:rPr>
          <w:rFonts w:cstheme="minorHAnsi"/>
          <w:sz w:val="24"/>
          <w:szCs w:val="24"/>
        </w:rPr>
        <w:t xml:space="preserve"> med</w:t>
      </w:r>
      <w:r w:rsidR="00D32A7F" w:rsidRPr="002E4A58">
        <w:rPr>
          <w:rFonts w:cstheme="minorHAnsi"/>
          <w:sz w:val="24"/>
          <w:szCs w:val="24"/>
        </w:rPr>
        <w:t xml:space="preserve"> å jobbe på</w:t>
      </w:r>
      <w:r w:rsidR="00D32A7F" w:rsidRPr="001B3DC8">
        <w:rPr>
          <w:rFonts w:cstheme="minorHAnsi"/>
          <w:sz w:val="24"/>
          <w:szCs w:val="24"/>
        </w:rPr>
        <w:t xml:space="preserve"> tvers av sektorer og fagområder. </w:t>
      </w:r>
      <w:r w:rsidR="00283435" w:rsidRPr="001B3DC8">
        <w:rPr>
          <w:rFonts w:cstheme="minorHAnsi"/>
          <w:sz w:val="24"/>
          <w:szCs w:val="24"/>
        </w:rPr>
        <w:t xml:space="preserve">For eksempel har </w:t>
      </w:r>
      <w:r w:rsidR="00931FF6" w:rsidRPr="001B3DC8">
        <w:rPr>
          <w:rFonts w:cstheme="minorHAnsi"/>
          <w:sz w:val="24"/>
          <w:szCs w:val="24"/>
        </w:rPr>
        <w:t>boligpolitikk</w:t>
      </w:r>
      <w:r w:rsidR="00283435" w:rsidRPr="001B3DC8">
        <w:rPr>
          <w:rFonts w:cstheme="minorHAnsi"/>
          <w:sz w:val="24"/>
          <w:szCs w:val="24"/>
        </w:rPr>
        <w:t xml:space="preserve">, </w:t>
      </w:r>
      <w:r w:rsidR="00931FF6" w:rsidRPr="001B3DC8">
        <w:rPr>
          <w:rFonts w:cstheme="minorHAnsi"/>
          <w:sz w:val="24"/>
          <w:szCs w:val="24"/>
        </w:rPr>
        <w:t xml:space="preserve">arealplaner og </w:t>
      </w:r>
      <w:r w:rsidR="00283435" w:rsidRPr="001B3DC8">
        <w:rPr>
          <w:rFonts w:cstheme="minorHAnsi"/>
          <w:sz w:val="24"/>
          <w:szCs w:val="24"/>
        </w:rPr>
        <w:t>stedsutvikling stor betydning for innbyggernes muligheter til aktivitet, sosialt fellesskap, trygghet og trivsel. En god</w:t>
      </w:r>
      <w:r w:rsidR="00EF6B90">
        <w:rPr>
          <w:rFonts w:cstheme="minorHAnsi"/>
          <w:sz w:val="24"/>
          <w:szCs w:val="24"/>
        </w:rPr>
        <w:t xml:space="preserve"> stedsutvikling er </w:t>
      </w:r>
      <w:r w:rsidR="00283435" w:rsidRPr="001B3DC8">
        <w:rPr>
          <w:rFonts w:cstheme="minorHAnsi"/>
          <w:sz w:val="24"/>
          <w:szCs w:val="24"/>
        </w:rPr>
        <w:t xml:space="preserve">viktig for å redusere ensomhet, bedre befolkningens psykiske helse og gi økt livskvalitet for innbyggerne. </w:t>
      </w:r>
      <w:r w:rsidR="00931FF6" w:rsidRPr="001B3DC8">
        <w:rPr>
          <w:rFonts w:cstheme="minorHAnsi"/>
          <w:sz w:val="24"/>
          <w:szCs w:val="24"/>
        </w:rPr>
        <w:t>For eldre vil god</w:t>
      </w:r>
      <w:r w:rsidR="009943C0">
        <w:rPr>
          <w:rFonts w:cstheme="minorHAnsi"/>
          <w:sz w:val="24"/>
          <w:szCs w:val="24"/>
        </w:rPr>
        <w:t xml:space="preserve"> stedsutvikling og</w:t>
      </w:r>
      <w:r w:rsidR="00283435" w:rsidRPr="001B3DC8">
        <w:rPr>
          <w:rFonts w:cstheme="minorHAnsi"/>
          <w:sz w:val="24"/>
          <w:szCs w:val="24"/>
        </w:rPr>
        <w:t xml:space="preserve"> tilrettelegging med nærhet til daglige tjenester </w:t>
      </w:r>
      <w:r w:rsidR="001367CC">
        <w:rPr>
          <w:rFonts w:cstheme="minorHAnsi"/>
          <w:sz w:val="24"/>
          <w:szCs w:val="24"/>
        </w:rPr>
        <w:t xml:space="preserve">også føre til </w:t>
      </w:r>
      <w:r w:rsidR="009943C0">
        <w:rPr>
          <w:rFonts w:cstheme="minorHAnsi"/>
          <w:sz w:val="24"/>
          <w:szCs w:val="24"/>
        </w:rPr>
        <w:t xml:space="preserve">at de kan greie seg </w:t>
      </w:r>
      <w:r w:rsidR="005D6982">
        <w:rPr>
          <w:rFonts w:cstheme="minorHAnsi"/>
          <w:sz w:val="24"/>
          <w:szCs w:val="24"/>
        </w:rPr>
        <w:t xml:space="preserve">med mindre hjelp. </w:t>
      </w:r>
      <w:r w:rsidR="009943C0">
        <w:rPr>
          <w:rFonts w:cstheme="minorHAnsi"/>
          <w:sz w:val="24"/>
          <w:szCs w:val="24"/>
        </w:rPr>
        <w:t>Sk</w:t>
      </w:r>
      <w:r w:rsidR="00283435" w:rsidRPr="001B3DC8">
        <w:rPr>
          <w:rFonts w:cstheme="minorHAnsi"/>
          <w:sz w:val="24"/>
          <w:szCs w:val="24"/>
        </w:rPr>
        <w:t>ole</w:t>
      </w:r>
      <w:r w:rsidR="009943C0">
        <w:rPr>
          <w:rFonts w:cstheme="minorHAnsi"/>
          <w:sz w:val="24"/>
          <w:szCs w:val="24"/>
        </w:rPr>
        <w:t>r</w:t>
      </w:r>
      <w:r w:rsidR="00283435" w:rsidRPr="001B3DC8">
        <w:rPr>
          <w:rFonts w:cstheme="minorHAnsi"/>
          <w:sz w:val="24"/>
          <w:szCs w:val="24"/>
        </w:rPr>
        <w:t xml:space="preserve"> og barnehage</w:t>
      </w:r>
      <w:r w:rsidR="009943C0">
        <w:rPr>
          <w:rFonts w:cstheme="minorHAnsi"/>
          <w:sz w:val="24"/>
          <w:szCs w:val="24"/>
        </w:rPr>
        <w:t xml:space="preserve">r </w:t>
      </w:r>
      <w:r w:rsidR="00283435" w:rsidRPr="001B3DC8">
        <w:rPr>
          <w:rFonts w:cstheme="minorHAnsi"/>
          <w:sz w:val="24"/>
          <w:szCs w:val="24"/>
        </w:rPr>
        <w:t xml:space="preserve">har stor betydning </w:t>
      </w:r>
      <w:r w:rsidR="00EF6B90">
        <w:rPr>
          <w:rFonts w:cstheme="minorHAnsi"/>
          <w:sz w:val="24"/>
          <w:szCs w:val="24"/>
        </w:rPr>
        <w:t>for barn og unges oppvekst</w:t>
      </w:r>
      <w:r w:rsidR="00283435" w:rsidRPr="001B3DC8">
        <w:rPr>
          <w:rFonts w:cstheme="minorHAnsi"/>
          <w:sz w:val="24"/>
          <w:szCs w:val="24"/>
        </w:rPr>
        <w:t xml:space="preserve"> og muligheter, og tilgang til kulturtilbud for alle grupper er avgjørende for trivsel, aktivitet og sosialt nettverk – faktorer vi vet har stor betydning for helsen.</w:t>
      </w:r>
      <w:r w:rsidR="00931FF6" w:rsidRPr="001B3DC8">
        <w:rPr>
          <w:rFonts w:cstheme="minorHAnsi"/>
          <w:sz w:val="24"/>
          <w:szCs w:val="24"/>
        </w:rPr>
        <w:t xml:space="preserve"> For innbyggere med nedsatt funksjonsevne vil helhetlig planlegging ha stor betydning for opplevelse av likeverd og deltakelse.</w:t>
      </w:r>
      <w:r w:rsidR="00D32A7F" w:rsidRPr="001B3DC8">
        <w:rPr>
          <w:rFonts w:cstheme="minorHAnsi"/>
          <w:sz w:val="24"/>
          <w:szCs w:val="24"/>
        </w:rPr>
        <w:t xml:space="preserve"> Næringspolitikk er avgjørende for</w:t>
      </w:r>
      <w:r w:rsidR="00EF6B90">
        <w:rPr>
          <w:rFonts w:cstheme="minorHAnsi"/>
          <w:sz w:val="24"/>
          <w:szCs w:val="24"/>
        </w:rPr>
        <w:t xml:space="preserve"> </w:t>
      </w:r>
      <w:r w:rsidR="00D32A7F" w:rsidRPr="001B3DC8">
        <w:rPr>
          <w:rFonts w:cstheme="minorHAnsi"/>
          <w:sz w:val="24"/>
          <w:szCs w:val="24"/>
        </w:rPr>
        <w:t>at innbyggerne har en jobb</w:t>
      </w:r>
      <w:r w:rsidR="005D6982">
        <w:rPr>
          <w:rFonts w:cstheme="minorHAnsi"/>
          <w:sz w:val="24"/>
          <w:szCs w:val="24"/>
        </w:rPr>
        <w:t xml:space="preserve"> å gå til. </w:t>
      </w:r>
      <w:r>
        <w:rPr>
          <w:rFonts w:cstheme="minorHAnsi"/>
          <w:sz w:val="24"/>
          <w:szCs w:val="24"/>
        </w:rPr>
        <w:t>Dette er eksempler på at helse ikke bare er helsesektorens anliggende.</w:t>
      </w:r>
    </w:p>
    <w:p w:rsidR="00F434C5" w:rsidRPr="001B3DC8" w:rsidRDefault="00F434C5" w:rsidP="001B3DC8">
      <w:pPr>
        <w:spacing w:after="0" w:line="240" w:lineRule="auto"/>
        <w:rPr>
          <w:rFonts w:cstheme="minorHAnsi"/>
          <w:sz w:val="24"/>
          <w:szCs w:val="24"/>
        </w:rPr>
      </w:pPr>
    </w:p>
    <w:p w:rsidR="00F434C5" w:rsidRPr="001B2C20" w:rsidRDefault="00F434C5" w:rsidP="001B2C20">
      <w:pPr>
        <w:shd w:val="clear" w:color="auto" w:fill="EC7016" w:themeFill="accent4"/>
        <w:spacing w:after="0" w:line="240" w:lineRule="auto"/>
        <w:jc w:val="center"/>
        <w:rPr>
          <w:rFonts w:cs="Helvetica 45 Light"/>
          <w:b/>
          <w:color w:val="000000"/>
          <w:sz w:val="32"/>
          <w:szCs w:val="32"/>
        </w:rPr>
      </w:pPr>
      <w:r w:rsidRPr="001B2C20">
        <w:rPr>
          <w:rFonts w:cs="Helvetica 45 Light"/>
          <w:b/>
          <w:color w:val="000000"/>
          <w:sz w:val="32"/>
          <w:szCs w:val="32"/>
        </w:rPr>
        <w:t>Aldersvennlig samfunn og "leve hele livet"</w:t>
      </w:r>
    </w:p>
    <w:p w:rsidR="009103B0" w:rsidRDefault="005D6982" w:rsidP="005D6982">
      <w:pPr>
        <w:autoSpaceDE w:val="0"/>
        <w:autoSpaceDN w:val="0"/>
        <w:adjustRightInd w:val="0"/>
        <w:spacing w:after="0" w:line="240" w:lineRule="auto"/>
        <w:rPr>
          <w:rFonts w:cs="Helvetica 45 Light"/>
          <w:color w:val="000000"/>
          <w:sz w:val="24"/>
          <w:szCs w:val="24"/>
        </w:rPr>
      </w:pPr>
      <w:r w:rsidRPr="005F5754">
        <w:rPr>
          <w:rFonts w:cs="Helvetica 45 Light"/>
          <w:color w:val="000000"/>
          <w:sz w:val="24"/>
          <w:szCs w:val="24"/>
        </w:rPr>
        <w:t>For å møte den store endringen i befolkningssammensetningen</w:t>
      </w:r>
      <w:r w:rsidR="001367CC">
        <w:rPr>
          <w:rFonts w:cs="Helvetica 45 Light"/>
          <w:color w:val="000000"/>
          <w:sz w:val="24"/>
          <w:szCs w:val="24"/>
        </w:rPr>
        <w:t>,</w:t>
      </w:r>
      <w:r w:rsidRPr="005F5754">
        <w:rPr>
          <w:rFonts w:cs="Helvetica 45 Light"/>
          <w:color w:val="000000"/>
          <w:sz w:val="24"/>
          <w:szCs w:val="24"/>
        </w:rPr>
        <w:t xml:space="preserve"> har regjeringen en visjon om et mer aldersvennlig samfunn</w:t>
      </w:r>
      <w:r w:rsidR="00AB5BAD">
        <w:rPr>
          <w:rFonts w:cs="Helvetica 45 Light"/>
          <w:color w:val="000000"/>
          <w:sz w:val="24"/>
          <w:szCs w:val="24"/>
        </w:rPr>
        <w:t xml:space="preserve">, og har initiert </w:t>
      </w:r>
      <w:r w:rsidRPr="005F5754">
        <w:rPr>
          <w:rFonts w:cs="Helvetica 45 Light"/>
          <w:color w:val="000000"/>
          <w:sz w:val="24"/>
          <w:szCs w:val="24"/>
        </w:rPr>
        <w:t>reform</w:t>
      </w:r>
      <w:r>
        <w:rPr>
          <w:rFonts w:cs="Helvetica 45 Light"/>
          <w:color w:val="000000"/>
          <w:sz w:val="24"/>
          <w:szCs w:val="24"/>
        </w:rPr>
        <w:t>en</w:t>
      </w:r>
      <w:r w:rsidRPr="005F5754">
        <w:rPr>
          <w:rFonts w:cs="Helvetica 45 Light"/>
          <w:color w:val="000000"/>
          <w:sz w:val="24"/>
          <w:szCs w:val="24"/>
        </w:rPr>
        <w:t xml:space="preserve"> «Leve hele livet». I perioden 2019–2020 forberedes reformen både nasjonalt, regionalt og lokalt.</w:t>
      </w:r>
      <w:r>
        <w:rPr>
          <w:rFonts w:cs="Helvetica 45 Light"/>
          <w:color w:val="000000"/>
          <w:sz w:val="24"/>
          <w:szCs w:val="24"/>
        </w:rPr>
        <w:t xml:space="preserve"> </w:t>
      </w:r>
      <w:r w:rsidRPr="000A7DB0">
        <w:rPr>
          <w:rFonts w:cs="Helvetica 45 Light"/>
          <w:color w:val="000000"/>
          <w:sz w:val="24"/>
          <w:szCs w:val="24"/>
        </w:rPr>
        <w:t xml:space="preserve">Målet med reformen er at eldre kan mestre livet lenger og ha en trygg, aktiv og verdig alderdom. Målet er også å skape et mer aldersvennlig samfunn som involverer eldre og tar i bruk deres ressurser på nye måter. </w:t>
      </w:r>
    </w:p>
    <w:p w:rsidR="00AB5BAD" w:rsidRDefault="005D6982" w:rsidP="005D6982">
      <w:pPr>
        <w:autoSpaceDE w:val="0"/>
        <w:autoSpaceDN w:val="0"/>
        <w:adjustRightInd w:val="0"/>
        <w:spacing w:after="0" w:line="240" w:lineRule="auto"/>
        <w:rPr>
          <w:rFonts w:cs="Helvetica 45 Light"/>
          <w:color w:val="000000"/>
          <w:sz w:val="24"/>
          <w:szCs w:val="24"/>
        </w:rPr>
      </w:pPr>
      <w:r w:rsidRPr="000A7DB0">
        <w:rPr>
          <w:rFonts w:cs="Helvetica 45 Light"/>
          <w:color w:val="000000"/>
          <w:sz w:val="24"/>
          <w:szCs w:val="24"/>
        </w:rPr>
        <w:t xml:space="preserve">Reformen har fem innsatsområder: </w:t>
      </w:r>
    </w:p>
    <w:p w:rsidR="00AB5BAD" w:rsidRDefault="005D6982" w:rsidP="0078181B">
      <w:pPr>
        <w:pStyle w:val="Listeavsnitt"/>
        <w:numPr>
          <w:ilvl w:val="0"/>
          <w:numId w:val="7"/>
        </w:numPr>
        <w:autoSpaceDE w:val="0"/>
        <w:autoSpaceDN w:val="0"/>
        <w:adjustRightInd w:val="0"/>
        <w:spacing w:after="0" w:line="240" w:lineRule="auto"/>
        <w:rPr>
          <w:rFonts w:cs="Helvetica 45 Light"/>
          <w:color w:val="000000"/>
          <w:sz w:val="24"/>
          <w:szCs w:val="24"/>
        </w:rPr>
      </w:pPr>
      <w:r w:rsidRPr="00AB5BAD">
        <w:rPr>
          <w:rFonts w:cs="Helvetica 45 Light"/>
          <w:color w:val="000000"/>
          <w:sz w:val="24"/>
          <w:szCs w:val="24"/>
        </w:rPr>
        <w:t>et aldersvennlig Norge,</w:t>
      </w:r>
    </w:p>
    <w:p w:rsidR="00AB5BAD" w:rsidRDefault="00AB5BAD" w:rsidP="0078181B">
      <w:pPr>
        <w:pStyle w:val="Listeavsnitt"/>
        <w:numPr>
          <w:ilvl w:val="0"/>
          <w:numId w:val="7"/>
        </w:numPr>
        <w:autoSpaceDE w:val="0"/>
        <w:autoSpaceDN w:val="0"/>
        <w:adjustRightInd w:val="0"/>
        <w:spacing w:after="0" w:line="240" w:lineRule="auto"/>
        <w:rPr>
          <w:rFonts w:cs="Helvetica 45 Light"/>
          <w:color w:val="000000"/>
          <w:sz w:val="24"/>
          <w:szCs w:val="24"/>
        </w:rPr>
      </w:pPr>
      <w:r>
        <w:rPr>
          <w:rFonts w:cs="Helvetica 45 Light"/>
          <w:color w:val="000000"/>
          <w:sz w:val="24"/>
          <w:szCs w:val="24"/>
        </w:rPr>
        <w:t>aktivitet og fellesskap</w:t>
      </w:r>
    </w:p>
    <w:p w:rsidR="00AB5BAD" w:rsidRDefault="00AB5BAD" w:rsidP="0078181B">
      <w:pPr>
        <w:pStyle w:val="Listeavsnitt"/>
        <w:numPr>
          <w:ilvl w:val="0"/>
          <w:numId w:val="7"/>
        </w:numPr>
        <w:autoSpaceDE w:val="0"/>
        <w:autoSpaceDN w:val="0"/>
        <w:adjustRightInd w:val="0"/>
        <w:spacing w:after="0" w:line="240" w:lineRule="auto"/>
        <w:rPr>
          <w:rFonts w:cs="Helvetica 45 Light"/>
          <w:color w:val="000000"/>
          <w:sz w:val="24"/>
          <w:szCs w:val="24"/>
        </w:rPr>
      </w:pPr>
      <w:r>
        <w:rPr>
          <w:rFonts w:cs="Helvetica 45 Light"/>
          <w:color w:val="000000"/>
          <w:sz w:val="24"/>
          <w:szCs w:val="24"/>
        </w:rPr>
        <w:t>mat og måltider</w:t>
      </w:r>
    </w:p>
    <w:p w:rsidR="00AB5BAD" w:rsidRDefault="005D6982" w:rsidP="0078181B">
      <w:pPr>
        <w:pStyle w:val="Listeavsnitt"/>
        <w:numPr>
          <w:ilvl w:val="0"/>
          <w:numId w:val="7"/>
        </w:numPr>
        <w:autoSpaceDE w:val="0"/>
        <w:autoSpaceDN w:val="0"/>
        <w:adjustRightInd w:val="0"/>
        <w:spacing w:after="0" w:line="240" w:lineRule="auto"/>
        <w:rPr>
          <w:rFonts w:cs="Helvetica 45 Light"/>
          <w:color w:val="000000"/>
          <w:sz w:val="24"/>
          <w:szCs w:val="24"/>
        </w:rPr>
      </w:pPr>
      <w:r w:rsidRPr="00AB5BAD">
        <w:rPr>
          <w:rFonts w:cs="Helvetica 45 Light"/>
          <w:color w:val="000000"/>
          <w:sz w:val="24"/>
          <w:szCs w:val="24"/>
        </w:rPr>
        <w:t>helseh</w:t>
      </w:r>
      <w:r w:rsidR="00AB5BAD">
        <w:rPr>
          <w:rFonts w:cs="Helvetica 45 Light"/>
          <w:color w:val="000000"/>
          <w:sz w:val="24"/>
          <w:szCs w:val="24"/>
        </w:rPr>
        <w:t>jelp og sammenheng i tjenestene</w:t>
      </w:r>
    </w:p>
    <w:p w:rsidR="001B2C20" w:rsidRDefault="001B2C20" w:rsidP="001B2C20">
      <w:pPr>
        <w:pStyle w:val="Listeavsnitt"/>
        <w:autoSpaceDE w:val="0"/>
        <w:autoSpaceDN w:val="0"/>
        <w:adjustRightInd w:val="0"/>
        <w:spacing w:after="0" w:line="240" w:lineRule="auto"/>
        <w:rPr>
          <w:rFonts w:cs="Helvetica 45 Light"/>
          <w:color w:val="000000"/>
          <w:sz w:val="24"/>
          <w:szCs w:val="24"/>
        </w:rPr>
      </w:pPr>
    </w:p>
    <w:p w:rsidR="001B2C20" w:rsidRDefault="001B2C20" w:rsidP="001B2C20">
      <w:pPr>
        <w:pStyle w:val="Listeavsnitt"/>
        <w:autoSpaceDE w:val="0"/>
        <w:autoSpaceDN w:val="0"/>
        <w:adjustRightInd w:val="0"/>
        <w:spacing w:after="0" w:line="240" w:lineRule="auto"/>
        <w:rPr>
          <w:rFonts w:cs="Helvetica 45 Light"/>
          <w:color w:val="000000"/>
          <w:sz w:val="24"/>
          <w:szCs w:val="24"/>
        </w:rPr>
      </w:pPr>
    </w:p>
    <w:p w:rsidR="00BE5F65" w:rsidRPr="001B2C20" w:rsidRDefault="00BE5F65" w:rsidP="001B2C20">
      <w:pPr>
        <w:shd w:val="clear" w:color="auto" w:fill="EC7016" w:themeFill="accent4"/>
        <w:autoSpaceDE w:val="0"/>
        <w:autoSpaceDN w:val="0"/>
        <w:adjustRightInd w:val="0"/>
        <w:spacing w:after="0" w:line="240" w:lineRule="auto"/>
        <w:jc w:val="center"/>
        <w:rPr>
          <w:rFonts w:cs="Calibri"/>
          <w:b/>
          <w:sz w:val="32"/>
          <w:szCs w:val="32"/>
        </w:rPr>
      </w:pPr>
      <w:r w:rsidRPr="001B2C20">
        <w:rPr>
          <w:rFonts w:cs="Calibri"/>
          <w:b/>
          <w:sz w:val="32"/>
          <w:szCs w:val="32"/>
        </w:rPr>
        <w:t>Inkludering og likeverd</w:t>
      </w:r>
    </w:p>
    <w:p w:rsidR="00BE5F65" w:rsidRDefault="00BE5F65" w:rsidP="00BE5F65">
      <w:pPr>
        <w:spacing w:after="0" w:line="240" w:lineRule="auto"/>
        <w:contextualSpacing/>
        <w:rPr>
          <w:rFonts w:cs="Helvetica 45 Light"/>
          <w:color w:val="000000"/>
          <w:sz w:val="24"/>
          <w:szCs w:val="24"/>
        </w:rPr>
      </w:pPr>
      <w:r>
        <w:rPr>
          <w:rFonts w:cs="Helvetica 45 Light"/>
          <w:color w:val="000000"/>
          <w:sz w:val="24"/>
          <w:szCs w:val="24"/>
        </w:rPr>
        <w:t xml:space="preserve">Alle mennesker har behov for </w:t>
      </w:r>
      <w:r w:rsidRPr="00004239">
        <w:rPr>
          <w:rFonts w:cs="Helvetica 45 Light"/>
          <w:color w:val="000000"/>
          <w:sz w:val="24"/>
          <w:szCs w:val="24"/>
        </w:rPr>
        <w:t>å være e</w:t>
      </w:r>
      <w:r>
        <w:rPr>
          <w:rFonts w:cs="Helvetica 45 Light"/>
          <w:color w:val="000000"/>
          <w:sz w:val="24"/>
          <w:szCs w:val="24"/>
        </w:rPr>
        <w:t xml:space="preserve">n del av et sosialt fellesskap og å bli </w:t>
      </w:r>
      <w:r w:rsidRPr="00004239">
        <w:rPr>
          <w:rFonts w:cs="Helvetica 45 Light"/>
          <w:color w:val="000000"/>
          <w:sz w:val="24"/>
          <w:szCs w:val="24"/>
        </w:rPr>
        <w:t>anerkjent av andre som et</w:t>
      </w:r>
      <w:r>
        <w:rPr>
          <w:rFonts w:cs="Helvetica 45 Light"/>
          <w:color w:val="000000"/>
          <w:sz w:val="24"/>
          <w:szCs w:val="24"/>
        </w:rPr>
        <w:t xml:space="preserve"> verdifullt medmenneske. </w:t>
      </w:r>
      <w:r w:rsidRPr="00004239">
        <w:rPr>
          <w:rFonts w:cs="Helvetica 45 Light"/>
          <w:color w:val="000000"/>
          <w:sz w:val="24"/>
          <w:szCs w:val="24"/>
        </w:rPr>
        <w:t xml:space="preserve"> Alle som bor i Norge skal ha muligheter til å bidra og til å delta i fellesskapet, uavhengig av økonomi,</w:t>
      </w:r>
      <w:r>
        <w:rPr>
          <w:rFonts w:cs="Helvetica 45 Light"/>
          <w:color w:val="000000"/>
          <w:sz w:val="24"/>
          <w:szCs w:val="24"/>
        </w:rPr>
        <w:t xml:space="preserve"> </w:t>
      </w:r>
      <w:r w:rsidRPr="00004239">
        <w:rPr>
          <w:rFonts w:cs="Helvetica 45 Light"/>
          <w:color w:val="000000"/>
          <w:sz w:val="24"/>
          <w:szCs w:val="24"/>
        </w:rPr>
        <w:t>kjønn, etnisk bakgrunn, seksuell orientering og funksjonsnedsettelse.</w:t>
      </w:r>
      <w:r>
        <w:rPr>
          <w:rFonts w:cs="Helvetica 45 Light"/>
          <w:color w:val="000000"/>
          <w:sz w:val="24"/>
          <w:szCs w:val="24"/>
        </w:rPr>
        <w:t xml:space="preserve"> Jmf «</w:t>
      </w:r>
      <w:r w:rsidRPr="00004239">
        <w:rPr>
          <w:rFonts w:cs="Helvetica 45 Light"/>
          <w:color w:val="000000"/>
          <w:sz w:val="24"/>
          <w:szCs w:val="24"/>
        </w:rPr>
        <w:t>Lov om likestilling og forbod mot diskriminering</w:t>
      </w:r>
      <w:r>
        <w:rPr>
          <w:rFonts w:cs="Helvetica 45 Light"/>
          <w:color w:val="000000"/>
          <w:sz w:val="24"/>
          <w:szCs w:val="24"/>
        </w:rPr>
        <w:t>»</w:t>
      </w:r>
      <w:r w:rsidRPr="00004239">
        <w:rPr>
          <w:rFonts w:cs="Helvetica 45 Light"/>
          <w:color w:val="000000"/>
          <w:sz w:val="24"/>
          <w:szCs w:val="24"/>
        </w:rPr>
        <w:t xml:space="preserve"> </w:t>
      </w:r>
    </w:p>
    <w:p w:rsidR="00BE5F65" w:rsidRPr="009F7024" w:rsidRDefault="00BE5F65" w:rsidP="00BE5F65">
      <w:pPr>
        <w:autoSpaceDE w:val="0"/>
        <w:autoSpaceDN w:val="0"/>
        <w:adjustRightInd w:val="0"/>
        <w:spacing w:after="0" w:line="240" w:lineRule="auto"/>
        <w:rPr>
          <w:rFonts w:cs="Calibri"/>
          <w:b/>
          <w:sz w:val="24"/>
          <w:szCs w:val="24"/>
        </w:rPr>
      </w:pPr>
    </w:p>
    <w:p w:rsidR="00BE5F65" w:rsidRPr="009F7024" w:rsidRDefault="00BE5F65" w:rsidP="00BE5F65">
      <w:pPr>
        <w:spacing w:after="0" w:line="240" w:lineRule="auto"/>
        <w:rPr>
          <w:rFonts w:cs="Helvetica 45 Light"/>
          <w:color w:val="000000"/>
          <w:sz w:val="24"/>
          <w:szCs w:val="24"/>
        </w:rPr>
      </w:pPr>
      <w:r>
        <w:rPr>
          <w:rFonts w:cs="Helvetica 45 Light"/>
          <w:color w:val="000000"/>
          <w:sz w:val="24"/>
          <w:szCs w:val="24"/>
        </w:rPr>
        <w:t xml:space="preserve">Føringene </w:t>
      </w:r>
      <w:r w:rsidRPr="009F7024">
        <w:rPr>
          <w:rFonts w:cs="Helvetica 45 Light"/>
          <w:color w:val="000000"/>
          <w:sz w:val="24"/>
          <w:szCs w:val="24"/>
        </w:rPr>
        <w:t xml:space="preserve">utfordrer både holdninger og tradisjonell tankesett rundt mange problemstillinger når det gjelder politikk, planlegging og tjenesteutførelse for </w:t>
      </w:r>
      <w:r>
        <w:rPr>
          <w:rFonts w:cs="Helvetica 45 Light"/>
          <w:color w:val="000000"/>
          <w:sz w:val="24"/>
          <w:szCs w:val="24"/>
        </w:rPr>
        <w:t>mange av sektorens målgrupper</w:t>
      </w:r>
      <w:r w:rsidRPr="009F7024">
        <w:rPr>
          <w:rFonts w:cs="Helvetica 45 Light"/>
          <w:color w:val="000000"/>
          <w:sz w:val="24"/>
          <w:szCs w:val="24"/>
        </w:rPr>
        <w:t>.</w:t>
      </w:r>
      <w:r w:rsidRPr="001269F2">
        <w:rPr>
          <w:rFonts w:cs="Helvetica 45 Light"/>
          <w:color w:val="FF0000"/>
          <w:sz w:val="24"/>
          <w:szCs w:val="24"/>
        </w:rPr>
        <w:t xml:space="preserve"> </w:t>
      </w:r>
      <w:r>
        <w:rPr>
          <w:rFonts w:cs="Helvetica 45 Light"/>
          <w:color w:val="000000"/>
          <w:sz w:val="24"/>
          <w:szCs w:val="24"/>
        </w:rPr>
        <w:t xml:space="preserve">Inkludering og likeverd er viktige områder som kommunen i større grad må synliggjøre og vurdere før det tas beslutninger som angår innbyggerne.  </w:t>
      </w:r>
    </w:p>
    <w:p w:rsidR="00BE5F65" w:rsidRDefault="00BE5F65" w:rsidP="00BE5F65">
      <w:pPr>
        <w:spacing w:after="0" w:line="240" w:lineRule="auto"/>
        <w:rPr>
          <w:rFonts w:cs="Helvetica 45 Light"/>
          <w:color w:val="000000"/>
          <w:sz w:val="24"/>
          <w:szCs w:val="24"/>
        </w:rPr>
      </w:pPr>
    </w:p>
    <w:p w:rsidR="00BE5F65" w:rsidRPr="009F7024" w:rsidRDefault="00BE5F65" w:rsidP="00BE5F65">
      <w:pPr>
        <w:spacing w:after="0" w:line="240" w:lineRule="auto"/>
        <w:rPr>
          <w:rFonts w:cs="Helvetica 45 Light"/>
          <w:color w:val="000000"/>
          <w:sz w:val="24"/>
          <w:szCs w:val="24"/>
        </w:rPr>
      </w:pPr>
      <w:r>
        <w:rPr>
          <w:rFonts w:cs="Helvetica 45 Light"/>
          <w:color w:val="000000"/>
          <w:sz w:val="24"/>
          <w:szCs w:val="24"/>
        </w:rPr>
        <w:t>I 2019 ble «Likeverdsreformen» igangsatt av regjeringen - målet med den er å</w:t>
      </w:r>
      <w:r w:rsidRPr="009F7024">
        <w:rPr>
          <w:rFonts w:cs="Helvetica 45 Light"/>
          <w:color w:val="000000"/>
          <w:sz w:val="24"/>
          <w:szCs w:val="24"/>
        </w:rPr>
        <w:t xml:space="preserve"> sikre at familier som har barn med behov for sammensatte tjenester får:</w:t>
      </w:r>
    </w:p>
    <w:p w:rsidR="00BE5F65" w:rsidRPr="009F7024" w:rsidRDefault="00BE5F65" w:rsidP="00FD7783">
      <w:pPr>
        <w:numPr>
          <w:ilvl w:val="0"/>
          <w:numId w:val="3"/>
        </w:numPr>
        <w:spacing w:after="0" w:line="240" w:lineRule="auto"/>
        <w:contextualSpacing/>
        <w:rPr>
          <w:rFonts w:cs="Helvetica 45 Light"/>
          <w:color w:val="000000"/>
          <w:sz w:val="24"/>
          <w:szCs w:val="24"/>
        </w:rPr>
      </w:pPr>
      <w:r w:rsidRPr="009F7024">
        <w:rPr>
          <w:rFonts w:cs="Helvetica 45 Light"/>
          <w:color w:val="000000"/>
          <w:sz w:val="24"/>
          <w:szCs w:val="24"/>
        </w:rPr>
        <w:t>motta sammenhengende og gode tjenester</w:t>
      </w:r>
    </w:p>
    <w:p w:rsidR="00BE5F65" w:rsidRPr="009F7024" w:rsidRDefault="00BE5F65" w:rsidP="00FD7783">
      <w:pPr>
        <w:numPr>
          <w:ilvl w:val="0"/>
          <w:numId w:val="3"/>
        </w:numPr>
        <w:spacing w:after="0" w:line="240" w:lineRule="auto"/>
        <w:contextualSpacing/>
        <w:rPr>
          <w:rFonts w:cs="Helvetica 45 Light"/>
          <w:color w:val="000000"/>
          <w:sz w:val="24"/>
          <w:szCs w:val="24"/>
        </w:rPr>
      </w:pPr>
      <w:r w:rsidRPr="009F7024">
        <w:rPr>
          <w:rFonts w:cs="Helvetica 45 Light"/>
          <w:color w:val="000000"/>
          <w:sz w:val="24"/>
          <w:szCs w:val="24"/>
        </w:rPr>
        <w:t>være sjef i eget liv</w:t>
      </w:r>
    </w:p>
    <w:p w:rsidR="00BE5F65" w:rsidRPr="009F7024" w:rsidRDefault="00BE5F65" w:rsidP="00FD7783">
      <w:pPr>
        <w:numPr>
          <w:ilvl w:val="0"/>
          <w:numId w:val="3"/>
        </w:numPr>
        <w:spacing w:after="0" w:line="240" w:lineRule="auto"/>
        <w:contextualSpacing/>
        <w:rPr>
          <w:rFonts w:cs="Helvetica 45 Light"/>
          <w:color w:val="000000"/>
          <w:sz w:val="24"/>
          <w:szCs w:val="24"/>
        </w:rPr>
      </w:pPr>
      <w:r w:rsidRPr="009F7024">
        <w:rPr>
          <w:rFonts w:cs="Helvetica 45 Light"/>
          <w:color w:val="000000"/>
          <w:sz w:val="24"/>
          <w:szCs w:val="24"/>
        </w:rPr>
        <w:t>ha en meningsfull hverdag</w:t>
      </w:r>
    </w:p>
    <w:p w:rsidR="00BE5F65" w:rsidRPr="009F7024" w:rsidRDefault="00BE5F65" w:rsidP="00FD7783">
      <w:pPr>
        <w:numPr>
          <w:ilvl w:val="0"/>
          <w:numId w:val="3"/>
        </w:numPr>
        <w:spacing w:after="0" w:line="240" w:lineRule="auto"/>
        <w:contextualSpacing/>
        <w:rPr>
          <w:rFonts w:cs="Helvetica 45 Light"/>
          <w:color w:val="000000"/>
          <w:sz w:val="24"/>
          <w:szCs w:val="24"/>
        </w:rPr>
      </w:pPr>
      <w:r w:rsidRPr="009F7024">
        <w:rPr>
          <w:rFonts w:cs="Helvetica 45 Light"/>
          <w:color w:val="000000"/>
          <w:sz w:val="24"/>
          <w:szCs w:val="24"/>
        </w:rPr>
        <w:t>oppleve ivaretakelse og inkludering som pårørende.</w:t>
      </w:r>
    </w:p>
    <w:p w:rsidR="00BE5F65" w:rsidRDefault="00BE5F65" w:rsidP="00BE5F65">
      <w:pPr>
        <w:spacing w:after="0" w:line="240" w:lineRule="auto"/>
        <w:rPr>
          <w:rFonts w:cs="Helvetica 45 Light"/>
          <w:color w:val="000000"/>
          <w:sz w:val="24"/>
          <w:szCs w:val="24"/>
        </w:rPr>
      </w:pPr>
    </w:p>
    <w:p w:rsidR="00BE5F65" w:rsidRDefault="00BE5F65" w:rsidP="00BE5F65">
      <w:pPr>
        <w:spacing w:after="0" w:line="240" w:lineRule="auto"/>
        <w:rPr>
          <w:rFonts w:cs="Helvetica 45 Light"/>
          <w:b/>
          <w:sz w:val="24"/>
          <w:szCs w:val="24"/>
        </w:rPr>
      </w:pPr>
      <w:r>
        <w:rPr>
          <w:rFonts w:cstheme="minorHAnsi"/>
          <w:sz w:val="24"/>
          <w:szCs w:val="24"/>
        </w:rPr>
        <w:t>F</w:t>
      </w:r>
      <w:r w:rsidRPr="002C61A4">
        <w:rPr>
          <w:rFonts w:cstheme="minorHAnsi"/>
          <w:sz w:val="24"/>
          <w:szCs w:val="24"/>
        </w:rPr>
        <w:t xml:space="preserve">ormålet med sosialtjenesteloven </w:t>
      </w:r>
      <w:r>
        <w:rPr>
          <w:rFonts w:cstheme="minorHAnsi"/>
          <w:sz w:val="24"/>
          <w:szCs w:val="24"/>
        </w:rPr>
        <w:t>er; «B</w:t>
      </w:r>
      <w:r w:rsidRPr="002C61A4">
        <w:rPr>
          <w:rFonts w:cstheme="minorHAnsi"/>
          <w:sz w:val="24"/>
          <w:szCs w:val="24"/>
        </w:rPr>
        <w:t>edre levekårene for vanskeligstilte, bidra til sosial og økonomisk trygghet, herunder at den enkelte får muligheten til å leve og bo selvstendig, og fremme overgang til arbeid, sosial inkludering og aktiv deltakelse i samfunnet. Utsatte barn og unge og deres familier skal f</w:t>
      </w:r>
      <w:r>
        <w:rPr>
          <w:rFonts w:cstheme="minorHAnsi"/>
          <w:sz w:val="24"/>
          <w:szCs w:val="24"/>
        </w:rPr>
        <w:t xml:space="preserve">å et helhetlig tjenestetilbud. </w:t>
      </w:r>
    </w:p>
    <w:p w:rsidR="00BE5F65" w:rsidRDefault="00BE5F65" w:rsidP="00B2197F">
      <w:pPr>
        <w:autoSpaceDE w:val="0"/>
        <w:autoSpaceDN w:val="0"/>
        <w:adjustRightInd w:val="0"/>
        <w:spacing w:after="0" w:line="240" w:lineRule="auto"/>
        <w:rPr>
          <w:b/>
          <w:sz w:val="24"/>
          <w:szCs w:val="24"/>
        </w:rPr>
      </w:pPr>
    </w:p>
    <w:p w:rsidR="000A7DB0" w:rsidRPr="001B2C20" w:rsidRDefault="00D7729C" w:rsidP="001B2C20">
      <w:pPr>
        <w:shd w:val="clear" w:color="auto" w:fill="EC7016" w:themeFill="accent4"/>
        <w:autoSpaceDE w:val="0"/>
        <w:autoSpaceDN w:val="0"/>
        <w:adjustRightInd w:val="0"/>
        <w:spacing w:after="0" w:line="240" w:lineRule="auto"/>
        <w:jc w:val="center"/>
        <w:rPr>
          <w:b/>
          <w:sz w:val="32"/>
          <w:szCs w:val="32"/>
        </w:rPr>
      </w:pPr>
      <w:r w:rsidRPr="001B2C20">
        <w:rPr>
          <w:b/>
          <w:sz w:val="32"/>
          <w:szCs w:val="32"/>
        </w:rPr>
        <w:t>Mestringsbegrepet</w:t>
      </w:r>
    </w:p>
    <w:p w:rsidR="002474E3" w:rsidRPr="00B2197F" w:rsidRDefault="002B3198" w:rsidP="00EB650F">
      <w:pPr>
        <w:autoSpaceDE w:val="0"/>
        <w:autoSpaceDN w:val="0"/>
        <w:adjustRightInd w:val="0"/>
        <w:spacing w:after="0" w:line="240" w:lineRule="auto"/>
        <w:rPr>
          <w:sz w:val="24"/>
          <w:szCs w:val="24"/>
        </w:rPr>
      </w:pPr>
      <w:r>
        <w:rPr>
          <w:sz w:val="24"/>
          <w:szCs w:val="24"/>
        </w:rPr>
        <w:t>Et sentralt begrep i</w:t>
      </w:r>
      <w:r w:rsidR="00E14669" w:rsidRPr="0031651E">
        <w:rPr>
          <w:sz w:val="24"/>
          <w:szCs w:val="24"/>
        </w:rPr>
        <w:t xml:space="preserve"> de</w:t>
      </w:r>
      <w:r w:rsidR="00C82CAF">
        <w:rPr>
          <w:sz w:val="24"/>
          <w:szCs w:val="24"/>
        </w:rPr>
        <w:t xml:space="preserve"> nyere nasjonale føringene på helse, </w:t>
      </w:r>
      <w:r w:rsidR="00E14669" w:rsidRPr="0031651E">
        <w:rPr>
          <w:sz w:val="24"/>
          <w:szCs w:val="24"/>
        </w:rPr>
        <w:t>omsorgs</w:t>
      </w:r>
      <w:r w:rsidR="00C82CAF">
        <w:rPr>
          <w:sz w:val="24"/>
          <w:szCs w:val="24"/>
        </w:rPr>
        <w:t xml:space="preserve"> – og velferds</w:t>
      </w:r>
      <w:r w:rsidR="00E14669" w:rsidRPr="0031651E">
        <w:rPr>
          <w:sz w:val="24"/>
          <w:szCs w:val="24"/>
        </w:rPr>
        <w:t>feltet er mestring.</w:t>
      </w:r>
      <w:r w:rsidR="002474E3" w:rsidRPr="0031651E">
        <w:rPr>
          <w:sz w:val="24"/>
          <w:szCs w:val="24"/>
        </w:rPr>
        <w:t xml:space="preserve"> </w:t>
      </w:r>
      <w:r w:rsidR="00FB45ED">
        <w:rPr>
          <w:sz w:val="24"/>
          <w:szCs w:val="24"/>
        </w:rPr>
        <w:t>Bevisstheten rundt at h</w:t>
      </w:r>
      <w:r w:rsidR="00E14669" w:rsidRPr="0031651E">
        <w:rPr>
          <w:sz w:val="24"/>
          <w:szCs w:val="24"/>
        </w:rPr>
        <w:t>else er mer enn</w:t>
      </w:r>
      <w:r w:rsidR="00FB45ED">
        <w:rPr>
          <w:sz w:val="24"/>
          <w:szCs w:val="24"/>
        </w:rPr>
        <w:t xml:space="preserve"> fravær av sykdom og plager har blitt større. Det </w:t>
      </w:r>
      <w:r w:rsidR="00E14669" w:rsidRPr="0031651E">
        <w:rPr>
          <w:sz w:val="24"/>
          <w:szCs w:val="24"/>
        </w:rPr>
        <w:t xml:space="preserve">handler </w:t>
      </w:r>
      <w:r w:rsidR="002474E3" w:rsidRPr="0031651E">
        <w:rPr>
          <w:sz w:val="24"/>
          <w:szCs w:val="24"/>
        </w:rPr>
        <w:t xml:space="preserve">like mye </w:t>
      </w:r>
      <w:r w:rsidR="00E14669" w:rsidRPr="0031651E">
        <w:rPr>
          <w:sz w:val="24"/>
          <w:szCs w:val="24"/>
        </w:rPr>
        <w:t xml:space="preserve">om å mestre eget liv med de muligheter og begrensninger som finnes. </w:t>
      </w:r>
      <w:r w:rsidR="00436C77">
        <w:rPr>
          <w:sz w:val="24"/>
          <w:szCs w:val="24"/>
        </w:rPr>
        <w:t xml:space="preserve"> T</w:t>
      </w:r>
      <w:r w:rsidR="002474E3" w:rsidRPr="0031651E">
        <w:rPr>
          <w:sz w:val="24"/>
          <w:szCs w:val="24"/>
        </w:rPr>
        <w:t xml:space="preserve">jenestene </w:t>
      </w:r>
      <w:r w:rsidR="00436C77">
        <w:rPr>
          <w:sz w:val="24"/>
          <w:szCs w:val="24"/>
        </w:rPr>
        <w:t xml:space="preserve">skal </w:t>
      </w:r>
      <w:r w:rsidR="002474E3" w:rsidRPr="0031651E">
        <w:rPr>
          <w:sz w:val="24"/>
          <w:szCs w:val="24"/>
        </w:rPr>
        <w:t>s</w:t>
      </w:r>
      <w:r w:rsidR="00EB650F">
        <w:rPr>
          <w:sz w:val="24"/>
          <w:szCs w:val="24"/>
        </w:rPr>
        <w:t xml:space="preserve">tøtte opp under og </w:t>
      </w:r>
      <w:r w:rsidR="003D221E">
        <w:rPr>
          <w:sz w:val="24"/>
          <w:szCs w:val="24"/>
        </w:rPr>
        <w:t xml:space="preserve">bidra til å </w:t>
      </w:r>
      <w:r w:rsidR="00EB650F">
        <w:rPr>
          <w:sz w:val="24"/>
          <w:szCs w:val="24"/>
        </w:rPr>
        <w:t>utløse</w:t>
      </w:r>
      <w:r w:rsidR="002474E3" w:rsidRPr="0031651E">
        <w:rPr>
          <w:sz w:val="24"/>
          <w:szCs w:val="24"/>
        </w:rPr>
        <w:t xml:space="preserve"> de ressursene som innbyggeren</w:t>
      </w:r>
      <w:r w:rsidR="008633EE">
        <w:rPr>
          <w:sz w:val="24"/>
          <w:szCs w:val="24"/>
        </w:rPr>
        <w:t xml:space="preserve"> og dens nett</w:t>
      </w:r>
      <w:r w:rsidR="00FB45ED">
        <w:rPr>
          <w:sz w:val="24"/>
          <w:szCs w:val="24"/>
        </w:rPr>
        <w:t>verk</w:t>
      </w:r>
      <w:r w:rsidR="002474E3" w:rsidRPr="0031651E">
        <w:rPr>
          <w:sz w:val="24"/>
          <w:szCs w:val="24"/>
        </w:rPr>
        <w:t xml:space="preserve"> har</w:t>
      </w:r>
      <w:r w:rsidR="00076FD3" w:rsidRPr="0031651E">
        <w:rPr>
          <w:sz w:val="24"/>
          <w:szCs w:val="24"/>
        </w:rPr>
        <w:t xml:space="preserve">. </w:t>
      </w:r>
      <w:r w:rsidR="00EB650F" w:rsidRPr="0031651E">
        <w:rPr>
          <w:sz w:val="24"/>
          <w:szCs w:val="24"/>
        </w:rPr>
        <w:t xml:space="preserve">Hjelpeapparat og innbyggere skal i større grad forstås som </w:t>
      </w:r>
      <w:r w:rsidR="00EB650F">
        <w:rPr>
          <w:sz w:val="24"/>
          <w:szCs w:val="24"/>
        </w:rPr>
        <w:t>likeverdige parter.</w:t>
      </w:r>
      <w:r w:rsidR="00EB650F" w:rsidRPr="0031651E">
        <w:rPr>
          <w:sz w:val="24"/>
          <w:szCs w:val="24"/>
        </w:rPr>
        <w:t xml:space="preserve"> </w:t>
      </w:r>
      <w:r w:rsidR="00076FD3" w:rsidRPr="0031651E">
        <w:rPr>
          <w:sz w:val="24"/>
          <w:szCs w:val="24"/>
        </w:rPr>
        <w:t>Tjenestene skal bidra til at den enkelte kan l</w:t>
      </w:r>
      <w:r w:rsidR="002474E3" w:rsidRPr="0031651E">
        <w:rPr>
          <w:sz w:val="24"/>
          <w:szCs w:val="24"/>
        </w:rPr>
        <w:t xml:space="preserve">eve </w:t>
      </w:r>
      <w:r w:rsidR="00E14669" w:rsidRPr="0031651E">
        <w:rPr>
          <w:sz w:val="24"/>
          <w:szCs w:val="24"/>
        </w:rPr>
        <w:t xml:space="preserve">et aktivt og mest mulig selvstendig liv uavhengig av sykdom og funksjonstap. </w:t>
      </w:r>
    </w:p>
    <w:p w:rsidR="00FB4EF0" w:rsidRDefault="00FB4EF0" w:rsidP="002A49CB">
      <w:pPr>
        <w:autoSpaceDE w:val="0"/>
        <w:autoSpaceDN w:val="0"/>
        <w:adjustRightInd w:val="0"/>
        <w:spacing w:after="0" w:line="240" w:lineRule="auto"/>
        <w:rPr>
          <w:sz w:val="24"/>
          <w:szCs w:val="24"/>
        </w:rPr>
      </w:pPr>
    </w:p>
    <w:p w:rsidR="00692816" w:rsidRDefault="002A49CB" w:rsidP="00B2197F">
      <w:pPr>
        <w:autoSpaceDE w:val="0"/>
        <w:autoSpaceDN w:val="0"/>
        <w:adjustRightInd w:val="0"/>
        <w:spacing w:after="0" w:line="240" w:lineRule="auto"/>
        <w:rPr>
          <w:sz w:val="24"/>
          <w:szCs w:val="24"/>
        </w:rPr>
      </w:pPr>
      <w:r w:rsidRPr="00B2197F">
        <w:rPr>
          <w:sz w:val="24"/>
          <w:szCs w:val="24"/>
        </w:rPr>
        <w:t xml:space="preserve">En mestringsorientert tilnærming må </w:t>
      </w:r>
      <w:r w:rsidR="003D221E">
        <w:rPr>
          <w:sz w:val="24"/>
          <w:szCs w:val="24"/>
        </w:rPr>
        <w:t xml:space="preserve">imidlertid også </w:t>
      </w:r>
      <w:r w:rsidRPr="00B2197F">
        <w:rPr>
          <w:sz w:val="24"/>
          <w:szCs w:val="24"/>
        </w:rPr>
        <w:t>innebære aks</w:t>
      </w:r>
      <w:r w:rsidR="003D221E">
        <w:rPr>
          <w:sz w:val="24"/>
          <w:szCs w:val="24"/>
        </w:rPr>
        <w:t>ept for</w:t>
      </w:r>
      <w:r w:rsidRPr="00B2197F">
        <w:rPr>
          <w:sz w:val="24"/>
          <w:szCs w:val="24"/>
        </w:rPr>
        <w:t xml:space="preserve"> å ikke mestre. </w:t>
      </w:r>
      <w:r w:rsidR="00EB650F">
        <w:rPr>
          <w:sz w:val="24"/>
          <w:szCs w:val="24"/>
        </w:rPr>
        <w:t xml:space="preserve">En mestringsorientert </w:t>
      </w:r>
      <w:r w:rsidR="00E430DE">
        <w:rPr>
          <w:sz w:val="24"/>
          <w:szCs w:val="24"/>
        </w:rPr>
        <w:t>tilnærminge</w:t>
      </w:r>
      <w:r w:rsidR="003D221E">
        <w:rPr>
          <w:sz w:val="24"/>
          <w:szCs w:val="24"/>
        </w:rPr>
        <w:t>n krever et fokus på etikk</w:t>
      </w:r>
      <w:r w:rsidR="00EB650F">
        <w:rPr>
          <w:sz w:val="24"/>
          <w:szCs w:val="24"/>
        </w:rPr>
        <w:t xml:space="preserve"> </w:t>
      </w:r>
      <w:r w:rsidR="000A7DB0">
        <w:rPr>
          <w:sz w:val="24"/>
          <w:szCs w:val="24"/>
        </w:rPr>
        <w:t>og</w:t>
      </w:r>
      <w:r w:rsidR="00E430DE">
        <w:rPr>
          <w:sz w:val="24"/>
          <w:szCs w:val="24"/>
        </w:rPr>
        <w:t xml:space="preserve"> </w:t>
      </w:r>
      <w:r w:rsidR="00EB650F">
        <w:rPr>
          <w:sz w:val="24"/>
          <w:szCs w:val="24"/>
        </w:rPr>
        <w:t xml:space="preserve">et </w:t>
      </w:r>
      <w:r w:rsidR="00E430DE">
        <w:rPr>
          <w:sz w:val="24"/>
          <w:szCs w:val="24"/>
        </w:rPr>
        <w:t xml:space="preserve">klima </w:t>
      </w:r>
      <w:r w:rsidR="003D221E">
        <w:rPr>
          <w:sz w:val="24"/>
          <w:szCs w:val="24"/>
        </w:rPr>
        <w:t>i</w:t>
      </w:r>
      <w:r w:rsidR="000A7DB0">
        <w:rPr>
          <w:sz w:val="24"/>
          <w:szCs w:val="24"/>
        </w:rPr>
        <w:t xml:space="preserve"> </w:t>
      </w:r>
      <w:r w:rsidR="00E430DE">
        <w:rPr>
          <w:sz w:val="24"/>
          <w:szCs w:val="24"/>
        </w:rPr>
        <w:t xml:space="preserve">for å reflektere over </w:t>
      </w:r>
      <w:r w:rsidR="00FB4EF0">
        <w:rPr>
          <w:sz w:val="24"/>
          <w:szCs w:val="24"/>
        </w:rPr>
        <w:t>etiske dilemma</w:t>
      </w:r>
      <w:r w:rsidR="00E430DE">
        <w:rPr>
          <w:sz w:val="24"/>
          <w:szCs w:val="24"/>
        </w:rPr>
        <w:t xml:space="preserve">. </w:t>
      </w:r>
      <w:r w:rsidRPr="00B2197F">
        <w:rPr>
          <w:sz w:val="24"/>
          <w:szCs w:val="24"/>
        </w:rPr>
        <w:t>Ingen av oss mestrer alt, og for mange kan det</w:t>
      </w:r>
      <w:r w:rsidR="00B2197F" w:rsidRPr="00B2197F">
        <w:rPr>
          <w:sz w:val="24"/>
          <w:szCs w:val="24"/>
        </w:rPr>
        <w:t xml:space="preserve"> </w:t>
      </w:r>
      <w:r w:rsidRPr="00B2197F">
        <w:rPr>
          <w:sz w:val="24"/>
          <w:szCs w:val="24"/>
        </w:rPr>
        <w:t xml:space="preserve">være problematisk om samfunnet ensidig legger vekt på krav og press om å </w:t>
      </w:r>
      <w:r w:rsidR="005D5D6B">
        <w:rPr>
          <w:sz w:val="24"/>
          <w:szCs w:val="24"/>
        </w:rPr>
        <w:t xml:space="preserve">lykkes. </w:t>
      </w:r>
      <w:r w:rsidRPr="00B2197F">
        <w:rPr>
          <w:sz w:val="24"/>
          <w:szCs w:val="24"/>
        </w:rPr>
        <w:t>Det å leve er mer enn bare å mestre, og</w:t>
      </w:r>
      <w:r w:rsidR="00B2197F" w:rsidRPr="00B2197F">
        <w:rPr>
          <w:sz w:val="24"/>
          <w:szCs w:val="24"/>
        </w:rPr>
        <w:t xml:space="preserve"> </w:t>
      </w:r>
      <w:r w:rsidRPr="00B2197F">
        <w:rPr>
          <w:sz w:val="24"/>
          <w:szCs w:val="24"/>
        </w:rPr>
        <w:t>hjelpeapparatet må se</w:t>
      </w:r>
      <w:r w:rsidR="005D5D6B">
        <w:rPr>
          <w:sz w:val="24"/>
          <w:szCs w:val="24"/>
        </w:rPr>
        <w:t xml:space="preserve"> innbyggerne som hele mennesker</w:t>
      </w:r>
      <w:r w:rsidR="00EB650F">
        <w:rPr>
          <w:sz w:val="24"/>
          <w:szCs w:val="24"/>
        </w:rPr>
        <w:t>.</w:t>
      </w:r>
    </w:p>
    <w:p w:rsidR="00B2197F" w:rsidRDefault="002A49CB" w:rsidP="00B2197F">
      <w:pPr>
        <w:autoSpaceDE w:val="0"/>
        <w:autoSpaceDN w:val="0"/>
        <w:adjustRightInd w:val="0"/>
        <w:spacing w:after="0" w:line="240" w:lineRule="auto"/>
        <w:rPr>
          <w:sz w:val="24"/>
          <w:szCs w:val="24"/>
        </w:rPr>
      </w:pPr>
      <w:r w:rsidRPr="00B2197F">
        <w:rPr>
          <w:sz w:val="24"/>
          <w:szCs w:val="24"/>
        </w:rPr>
        <w:t xml:space="preserve">Meningsfull livsutfoldelse </w:t>
      </w:r>
      <w:r w:rsidR="00692816">
        <w:rPr>
          <w:sz w:val="24"/>
          <w:szCs w:val="24"/>
        </w:rPr>
        <w:t xml:space="preserve">må stå </w:t>
      </w:r>
      <w:r w:rsidRPr="00B2197F">
        <w:rPr>
          <w:sz w:val="24"/>
          <w:szCs w:val="24"/>
        </w:rPr>
        <w:t>sentralt i omsorgstjenestene, der mange i perioder oppholder seg hele døgnet, eller trenger</w:t>
      </w:r>
      <w:r w:rsidR="00B2197F" w:rsidRPr="00B2197F">
        <w:rPr>
          <w:sz w:val="24"/>
          <w:szCs w:val="24"/>
        </w:rPr>
        <w:t xml:space="preserve"> </w:t>
      </w:r>
      <w:r w:rsidRPr="00B2197F">
        <w:rPr>
          <w:sz w:val="24"/>
          <w:szCs w:val="24"/>
        </w:rPr>
        <w:t xml:space="preserve">assistanse gjennom et helt liv. Å sørge for at livet kan leves </w:t>
      </w:r>
      <w:r w:rsidR="005D5D6B">
        <w:rPr>
          <w:sz w:val="24"/>
          <w:szCs w:val="24"/>
        </w:rPr>
        <w:t>fullt o</w:t>
      </w:r>
      <w:r w:rsidR="00997B51">
        <w:rPr>
          <w:sz w:val="24"/>
          <w:szCs w:val="24"/>
        </w:rPr>
        <w:t>g helt</w:t>
      </w:r>
      <w:r w:rsidRPr="00B2197F">
        <w:rPr>
          <w:sz w:val="24"/>
          <w:szCs w:val="24"/>
        </w:rPr>
        <w:t xml:space="preserve"> innenfor slike rammer, til tross for</w:t>
      </w:r>
      <w:r w:rsidR="00B2197F" w:rsidRPr="00B2197F">
        <w:rPr>
          <w:sz w:val="24"/>
          <w:szCs w:val="24"/>
        </w:rPr>
        <w:t xml:space="preserve"> </w:t>
      </w:r>
      <w:r w:rsidRPr="00B2197F">
        <w:rPr>
          <w:sz w:val="24"/>
          <w:szCs w:val="24"/>
        </w:rPr>
        <w:t xml:space="preserve">sykdom og funksjonsnedsettelser, er en av </w:t>
      </w:r>
      <w:r w:rsidR="002C61A4">
        <w:rPr>
          <w:sz w:val="24"/>
          <w:szCs w:val="24"/>
        </w:rPr>
        <w:t xml:space="preserve">våre </w:t>
      </w:r>
      <w:r w:rsidRPr="00B2197F">
        <w:rPr>
          <w:sz w:val="24"/>
          <w:szCs w:val="24"/>
        </w:rPr>
        <w:t>t</w:t>
      </w:r>
      <w:r w:rsidR="002C61A4">
        <w:rPr>
          <w:sz w:val="24"/>
          <w:szCs w:val="24"/>
        </w:rPr>
        <w:t>jenesters</w:t>
      </w:r>
      <w:r w:rsidRPr="00B2197F">
        <w:rPr>
          <w:sz w:val="24"/>
          <w:szCs w:val="24"/>
        </w:rPr>
        <w:t xml:space="preserve"> viktigste oppgaver.</w:t>
      </w:r>
      <w:r w:rsidR="00B2197F" w:rsidRPr="00B2197F">
        <w:rPr>
          <w:sz w:val="24"/>
          <w:szCs w:val="24"/>
        </w:rPr>
        <w:t xml:space="preserve"> </w:t>
      </w:r>
    </w:p>
    <w:p w:rsidR="009103B0" w:rsidRDefault="009103B0" w:rsidP="00BE5F65">
      <w:pPr>
        <w:spacing w:after="0" w:line="240" w:lineRule="auto"/>
        <w:rPr>
          <w:rFonts w:cs="Helvetica 45 Light"/>
          <w:b/>
          <w:sz w:val="24"/>
          <w:szCs w:val="24"/>
        </w:rPr>
      </w:pPr>
    </w:p>
    <w:p w:rsidR="009103B0" w:rsidRDefault="009103B0" w:rsidP="00BE5F65">
      <w:pPr>
        <w:spacing w:after="0" w:line="240" w:lineRule="auto"/>
        <w:rPr>
          <w:rFonts w:cs="Helvetica 45 Light"/>
          <w:b/>
          <w:sz w:val="24"/>
          <w:szCs w:val="24"/>
        </w:rPr>
      </w:pPr>
    </w:p>
    <w:p w:rsidR="001B2C20" w:rsidRDefault="001B2C20" w:rsidP="00BE5F65">
      <w:pPr>
        <w:spacing w:after="0" w:line="240" w:lineRule="auto"/>
        <w:rPr>
          <w:rFonts w:cs="Helvetica 45 Light"/>
          <w:b/>
          <w:sz w:val="24"/>
          <w:szCs w:val="24"/>
        </w:rPr>
      </w:pPr>
    </w:p>
    <w:p w:rsidR="001B2C20" w:rsidRDefault="001B2C20" w:rsidP="00BE5F65">
      <w:pPr>
        <w:spacing w:after="0" w:line="240" w:lineRule="auto"/>
        <w:rPr>
          <w:rFonts w:cs="Helvetica 45 Light"/>
          <w:b/>
          <w:sz w:val="24"/>
          <w:szCs w:val="24"/>
        </w:rPr>
      </w:pPr>
    </w:p>
    <w:p w:rsidR="00BE5F65" w:rsidRPr="001B2C20" w:rsidRDefault="00BE5F65" w:rsidP="001B2C20">
      <w:pPr>
        <w:shd w:val="clear" w:color="auto" w:fill="EC7016" w:themeFill="accent4"/>
        <w:spacing w:after="0" w:line="240" w:lineRule="auto"/>
        <w:jc w:val="center"/>
        <w:rPr>
          <w:rFonts w:cs="Helvetica 45 Light"/>
          <w:b/>
          <w:sz w:val="32"/>
          <w:szCs w:val="32"/>
        </w:rPr>
      </w:pPr>
      <w:r w:rsidRPr="001B2C20">
        <w:rPr>
          <w:rFonts w:cs="Helvetica 45 Light"/>
          <w:b/>
          <w:sz w:val="32"/>
          <w:szCs w:val="32"/>
        </w:rPr>
        <w:t>Roller i endring</w:t>
      </w:r>
    </w:p>
    <w:p w:rsidR="00BE5F65" w:rsidRDefault="00BE5F65" w:rsidP="00BE5F65">
      <w:pPr>
        <w:spacing w:after="0" w:line="240" w:lineRule="auto"/>
        <w:rPr>
          <w:rFonts w:cs="Helvetica 45 Light"/>
          <w:sz w:val="24"/>
          <w:szCs w:val="24"/>
        </w:rPr>
      </w:pPr>
      <w:r>
        <w:rPr>
          <w:rFonts w:cs="Helvetica 45 Light"/>
          <w:sz w:val="24"/>
          <w:szCs w:val="24"/>
        </w:rPr>
        <w:t>Både innbyggerne, kommunen og ansatte har fått nye roller i utviklingen av framtidens helse og velferdssektor.</w:t>
      </w:r>
    </w:p>
    <w:p w:rsidR="00BE5F65" w:rsidRDefault="00BE5F65" w:rsidP="00BE5F65">
      <w:pPr>
        <w:spacing w:after="0" w:line="240" w:lineRule="auto"/>
        <w:rPr>
          <w:rFonts w:cs="Helvetica 45 Light"/>
          <w:sz w:val="24"/>
          <w:szCs w:val="24"/>
        </w:rPr>
      </w:pPr>
    </w:p>
    <w:p w:rsidR="00BE5F65" w:rsidRDefault="00BE5F65" w:rsidP="00BE5F65">
      <w:pPr>
        <w:spacing w:after="0" w:line="240" w:lineRule="auto"/>
        <w:rPr>
          <w:rFonts w:cs="Helvetica 45 Light"/>
          <w:sz w:val="24"/>
          <w:szCs w:val="24"/>
        </w:rPr>
      </w:pPr>
      <w:r>
        <w:rPr>
          <w:rFonts w:cs="Helvetica 45 Light"/>
          <w:sz w:val="24"/>
          <w:szCs w:val="24"/>
        </w:rPr>
        <w:t xml:space="preserve">Innbyggerne forventes å </w:t>
      </w:r>
      <w:r w:rsidRPr="00A1464B">
        <w:rPr>
          <w:rFonts w:cs="Helvetica 45 Light"/>
          <w:sz w:val="24"/>
          <w:szCs w:val="24"/>
        </w:rPr>
        <w:t xml:space="preserve">ta mer ansvar og </w:t>
      </w:r>
      <w:r>
        <w:rPr>
          <w:rFonts w:cs="Helvetica 45 Light"/>
          <w:sz w:val="24"/>
          <w:szCs w:val="24"/>
        </w:rPr>
        <w:t xml:space="preserve">innta </w:t>
      </w:r>
      <w:r w:rsidRPr="00A1464B">
        <w:rPr>
          <w:rFonts w:cs="Helvetica 45 Light"/>
          <w:sz w:val="24"/>
          <w:szCs w:val="24"/>
        </w:rPr>
        <w:t>en mer aktiv rolle</w:t>
      </w:r>
      <w:r>
        <w:rPr>
          <w:rFonts w:cs="Helvetica 45 Light"/>
          <w:sz w:val="24"/>
          <w:szCs w:val="24"/>
        </w:rPr>
        <w:t xml:space="preserve"> når de er pasienter/brukere. Både g</w:t>
      </w:r>
      <w:r w:rsidRPr="00A1464B">
        <w:rPr>
          <w:rFonts w:cs="Helvetica 45 Light"/>
          <w:sz w:val="24"/>
          <w:szCs w:val="24"/>
        </w:rPr>
        <w:t xml:space="preserve">jennom </w:t>
      </w:r>
      <w:r>
        <w:rPr>
          <w:rFonts w:cs="Helvetica 45 Light"/>
          <w:sz w:val="24"/>
          <w:szCs w:val="24"/>
        </w:rPr>
        <w:t>d</w:t>
      </w:r>
      <w:r w:rsidRPr="00A1464B">
        <w:rPr>
          <w:rFonts w:cs="Helvetica 45 Light"/>
          <w:sz w:val="24"/>
          <w:szCs w:val="24"/>
        </w:rPr>
        <w:t>eltakelse i diskusjon</w:t>
      </w:r>
      <w:r>
        <w:rPr>
          <w:rFonts w:cs="Helvetica 45 Light"/>
          <w:sz w:val="24"/>
          <w:szCs w:val="24"/>
        </w:rPr>
        <w:t xml:space="preserve">en </w:t>
      </w:r>
      <w:r w:rsidRPr="00A1464B">
        <w:rPr>
          <w:rFonts w:cs="Helvetica 45 Light"/>
          <w:sz w:val="24"/>
          <w:szCs w:val="24"/>
        </w:rPr>
        <w:t xml:space="preserve">og </w:t>
      </w:r>
      <w:r>
        <w:rPr>
          <w:rFonts w:cs="Helvetica 45 Light"/>
          <w:sz w:val="24"/>
          <w:szCs w:val="24"/>
        </w:rPr>
        <w:t xml:space="preserve">i å ta </w:t>
      </w:r>
      <w:r w:rsidRPr="00A1464B">
        <w:rPr>
          <w:rFonts w:cs="Helvetica 45 Light"/>
          <w:sz w:val="24"/>
          <w:szCs w:val="24"/>
        </w:rPr>
        <w:t xml:space="preserve">beslutninger </w:t>
      </w:r>
      <w:r>
        <w:rPr>
          <w:rFonts w:cs="Helvetica 45 Light"/>
          <w:sz w:val="24"/>
          <w:szCs w:val="24"/>
        </w:rPr>
        <w:t xml:space="preserve">om behandling </w:t>
      </w:r>
      <w:r w:rsidRPr="00A1464B">
        <w:rPr>
          <w:rFonts w:cs="Helvetica 45 Light"/>
          <w:sz w:val="24"/>
          <w:szCs w:val="24"/>
        </w:rPr>
        <w:t>(samvalg</w:t>
      </w:r>
      <w:r>
        <w:rPr>
          <w:rFonts w:cs="Helvetica 45 Light"/>
          <w:sz w:val="24"/>
          <w:szCs w:val="24"/>
        </w:rPr>
        <w:t xml:space="preserve">) og tjenester. De forventes også </w:t>
      </w:r>
      <w:r w:rsidRPr="00A1464B">
        <w:rPr>
          <w:rFonts w:cs="Helvetica 45 Light"/>
          <w:sz w:val="24"/>
          <w:szCs w:val="24"/>
        </w:rPr>
        <w:t>å ta mer</w:t>
      </w:r>
      <w:r>
        <w:rPr>
          <w:rFonts w:cs="Helvetica 45 Light"/>
          <w:sz w:val="24"/>
          <w:szCs w:val="24"/>
        </w:rPr>
        <w:t xml:space="preserve"> ansvar for egen helse og innrette seg for å klare seg mest mulig selv. Det forventes at de innbyggerne som kan, tar i bruk tilgjengelig velferdsteknologi, sørger for at boligen er egnet osv. </w:t>
      </w:r>
      <w:r w:rsidRPr="00A1464B">
        <w:rPr>
          <w:rFonts w:cs="Helvetica 45 Light"/>
          <w:sz w:val="24"/>
          <w:szCs w:val="24"/>
        </w:rPr>
        <w:t xml:space="preserve">Veldig </w:t>
      </w:r>
      <w:r>
        <w:rPr>
          <w:rFonts w:cs="Helvetica 45 Light"/>
          <w:sz w:val="24"/>
          <w:szCs w:val="24"/>
        </w:rPr>
        <w:t>mange er klar for ny rolle, mens andre må ha litt mer hjelp. T</w:t>
      </w:r>
      <w:r w:rsidRPr="00A1464B">
        <w:rPr>
          <w:rFonts w:cs="Helvetica 45 Light"/>
          <w:sz w:val="24"/>
          <w:szCs w:val="24"/>
        </w:rPr>
        <w:t>jenest</w:t>
      </w:r>
      <w:r>
        <w:rPr>
          <w:rFonts w:cs="Helvetica 45 Light"/>
          <w:sz w:val="24"/>
          <w:szCs w:val="24"/>
        </w:rPr>
        <w:t xml:space="preserve">ene må legge til rette og i </w:t>
      </w:r>
      <w:r w:rsidRPr="00A1464B">
        <w:rPr>
          <w:rFonts w:cs="Helvetica 45 Light"/>
          <w:sz w:val="24"/>
          <w:szCs w:val="24"/>
        </w:rPr>
        <w:t xml:space="preserve">større grad enn i dag veilede for å sikre at </w:t>
      </w:r>
      <w:r>
        <w:rPr>
          <w:rFonts w:cs="Helvetica 45 Light"/>
          <w:sz w:val="24"/>
          <w:szCs w:val="24"/>
        </w:rPr>
        <w:t xml:space="preserve">pasientene </w:t>
      </w:r>
      <w:r w:rsidR="00B76D99">
        <w:rPr>
          <w:rFonts w:cs="Helvetica 45 Light"/>
          <w:sz w:val="24"/>
          <w:szCs w:val="24"/>
        </w:rPr>
        <w:t xml:space="preserve">er klare til </w:t>
      </w:r>
      <w:r>
        <w:rPr>
          <w:rFonts w:cs="Helvetica 45 Light"/>
          <w:sz w:val="24"/>
          <w:szCs w:val="24"/>
        </w:rPr>
        <w:t>å ta rollen.</w:t>
      </w:r>
      <w:r w:rsidRPr="00A1464B">
        <w:rPr>
          <w:rFonts w:cs="Helvetica 45 Light"/>
          <w:sz w:val="24"/>
          <w:szCs w:val="24"/>
        </w:rPr>
        <w:t xml:space="preserve"> </w:t>
      </w:r>
      <w:r>
        <w:rPr>
          <w:rFonts w:cs="Helvetica 45 Light"/>
          <w:sz w:val="24"/>
          <w:szCs w:val="24"/>
        </w:rPr>
        <w:t>D</w:t>
      </w:r>
      <w:r w:rsidRPr="00B82BE0">
        <w:rPr>
          <w:rFonts w:cs="Helvetica 45 Light"/>
          <w:sz w:val="24"/>
          <w:szCs w:val="24"/>
        </w:rPr>
        <w:t xml:space="preserve">et å delta i en diskusjon om behandlingen </w:t>
      </w:r>
      <w:r>
        <w:rPr>
          <w:rFonts w:cs="Helvetica 45 Light"/>
          <w:sz w:val="24"/>
          <w:szCs w:val="24"/>
        </w:rPr>
        <w:t xml:space="preserve">og tjenester </w:t>
      </w:r>
      <w:r w:rsidRPr="00B82BE0">
        <w:rPr>
          <w:rFonts w:cs="Helvetica 45 Light"/>
          <w:sz w:val="24"/>
          <w:szCs w:val="24"/>
        </w:rPr>
        <w:t xml:space="preserve">oppleves krevende for </w:t>
      </w:r>
      <w:r>
        <w:rPr>
          <w:rFonts w:cs="Helvetica 45 Light"/>
          <w:sz w:val="24"/>
          <w:szCs w:val="24"/>
        </w:rPr>
        <w:t xml:space="preserve">noen, </w:t>
      </w:r>
      <w:r w:rsidRPr="00B82BE0">
        <w:rPr>
          <w:rFonts w:cs="Helvetica 45 Light"/>
          <w:sz w:val="24"/>
          <w:szCs w:val="24"/>
        </w:rPr>
        <w:t>kanskje umulig for andre. Helsetjen</w:t>
      </w:r>
      <w:r>
        <w:rPr>
          <w:rFonts w:cs="Helvetica 45 Light"/>
          <w:sz w:val="24"/>
          <w:szCs w:val="24"/>
        </w:rPr>
        <w:t xml:space="preserve">esten må derfor samtidig sikre </w:t>
      </w:r>
      <w:r w:rsidRPr="00B82BE0">
        <w:rPr>
          <w:rFonts w:cs="Helvetica 45 Light"/>
          <w:sz w:val="24"/>
          <w:szCs w:val="24"/>
        </w:rPr>
        <w:t>et system for å ivareta de pasientene som ikke er i s</w:t>
      </w:r>
      <w:r>
        <w:rPr>
          <w:rFonts w:cs="Helvetica 45 Light"/>
          <w:sz w:val="24"/>
          <w:szCs w:val="24"/>
        </w:rPr>
        <w:t>tand til å gjøre dette</w:t>
      </w:r>
      <w:r w:rsidRPr="00B82BE0">
        <w:rPr>
          <w:rFonts w:cs="Helvetica 45 Light"/>
          <w:sz w:val="24"/>
          <w:szCs w:val="24"/>
        </w:rPr>
        <w:t xml:space="preserve">, et slags sikkerhetsnett for </w:t>
      </w:r>
      <w:r>
        <w:rPr>
          <w:rFonts w:cs="Helvetica 45 Light"/>
          <w:sz w:val="24"/>
          <w:szCs w:val="24"/>
        </w:rPr>
        <w:t xml:space="preserve">de svakeste gruppene. </w:t>
      </w:r>
    </w:p>
    <w:p w:rsidR="00BE5F65" w:rsidRDefault="00BE5F65" w:rsidP="00BE5F65">
      <w:pPr>
        <w:spacing w:after="0" w:line="240" w:lineRule="auto"/>
        <w:rPr>
          <w:rFonts w:cs="Helvetica 45 Light"/>
          <w:sz w:val="24"/>
          <w:szCs w:val="24"/>
        </w:rPr>
      </w:pPr>
    </w:p>
    <w:p w:rsidR="00BE5F65" w:rsidRDefault="00BE5F65" w:rsidP="00BE5F65">
      <w:pPr>
        <w:spacing w:after="0" w:line="240" w:lineRule="auto"/>
        <w:rPr>
          <w:rFonts w:cs="Helvetica 45 Light"/>
          <w:sz w:val="24"/>
          <w:szCs w:val="24"/>
        </w:rPr>
      </w:pPr>
      <w:r>
        <w:rPr>
          <w:rFonts w:cs="Helvetica 45 Light"/>
          <w:sz w:val="24"/>
          <w:szCs w:val="24"/>
        </w:rPr>
        <w:t>E</w:t>
      </w:r>
      <w:r w:rsidRPr="00567193">
        <w:rPr>
          <w:rFonts w:cs="Helvetica 45 Light"/>
          <w:sz w:val="24"/>
          <w:szCs w:val="24"/>
        </w:rPr>
        <w:t>ndre</w:t>
      </w:r>
      <w:r>
        <w:rPr>
          <w:rFonts w:cs="Helvetica 45 Light"/>
          <w:sz w:val="24"/>
          <w:szCs w:val="24"/>
        </w:rPr>
        <w:t xml:space="preserve">t demografi og </w:t>
      </w:r>
      <w:r w:rsidRPr="00567193">
        <w:rPr>
          <w:rFonts w:cs="Helvetica 45 Light"/>
          <w:sz w:val="24"/>
          <w:szCs w:val="24"/>
        </w:rPr>
        <w:t>økte utgifter,</w:t>
      </w:r>
      <w:r>
        <w:rPr>
          <w:rFonts w:cs="Helvetica 45 Light"/>
          <w:sz w:val="24"/>
          <w:szCs w:val="24"/>
        </w:rPr>
        <w:t xml:space="preserve"> </w:t>
      </w:r>
      <w:r w:rsidRPr="00567193">
        <w:rPr>
          <w:rFonts w:cs="Helvetica 45 Light"/>
          <w:sz w:val="24"/>
          <w:szCs w:val="24"/>
        </w:rPr>
        <w:t>kombinert med økte forventninger til velferdsytelser</w:t>
      </w:r>
      <w:r>
        <w:rPr>
          <w:rFonts w:cs="Helvetica 45 Light"/>
          <w:sz w:val="24"/>
          <w:szCs w:val="24"/>
        </w:rPr>
        <w:t xml:space="preserve"> </w:t>
      </w:r>
      <w:r w:rsidRPr="00567193">
        <w:rPr>
          <w:rFonts w:cs="Helvetica 45 Light"/>
          <w:sz w:val="24"/>
          <w:szCs w:val="24"/>
        </w:rPr>
        <w:t>og vektlegging av innbyggern</w:t>
      </w:r>
      <w:r>
        <w:rPr>
          <w:rFonts w:cs="Helvetica 45 Light"/>
          <w:sz w:val="24"/>
          <w:szCs w:val="24"/>
        </w:rPr>
        <w:t xml:space="preserve">es rettigheter, skaper et press på kommunene. </w:t>
      </w:r>
      <w:r w:rsidRPr="00567193">
        <w:rPr>
          <w:rFonts w:cs="Helvetica 45 Light"/>
          <w:sz w:val="24"/>
          <w:szCs w:val="24"/>
        </w:rPr>
        <w:t>Samtidig står velferdssamf</w:t>
      </w:r>
      <w:r>
        <w:rPr>
          <w:rFonts w:cs="Helvetica 45 Light"/>
          <w:sz w:val="24"/>
          <w:szCs w:val="24"/>
        </w:rPr>
        <w:t xml:space="preserve">unnet overfor utfordringer som </w:t>
      </w:r>
      <w:r w:rsidRPr="00567193">
        <w:rPr>
          <w:rFonts w:cs="Helvetica 45 Light"/>
          <w:sz w:val="24"/>
          <w:szCs w:val="24"/>
        </w:rPr>
        <w:t xml:space="preserve">ikke </w:t>
      </w:r>
      <w:r>
        <w:rPr>
          <w:rFonts w:cs="Helvetica 45 Light"/>
          <w:sz w:val="24"/>
          <w:szCs w:val="24"/>
        </w:rPr>
        <w:t>kan løses på samme måte som før,</w:t>
      </w:r>
      <w:r w:rsidRPr="00567193">
        <w:rPr>
          <w:rFonts w:cs="Helvetica 45 Light"/>
          <w:sz w:val="24"/>
          <w:szCs w:val="24"/>
        </w:rPr>
        <w:t xml:space="preserve"> eller kun gjennom økte budsjetter.</w:t>
      </w:r>
      <w:r>
        <w:rPr>
          <w:rFonts w:cs="Helvetica 45 Light"/>
          <w:sz w:val="24"/>
          <w:szCs w:val="24"/>
        </w:rPr>
        <w:t xml:space="preserve"> Det ene er at grensene for hva som er innbyggernes eget ansvar forskyves, noe annet er muligheten for å tenke nytt om hvem som skal involveres i å løse utfordringene. «La oss gjøre det sammen», er tittelen på en håndbok KS har utgitt om samskapende sosial innovasjon. Denne boken er laget for å hjelpe kommunene til å tenke nytt om utvikling av velferd. </w:t>
      </w:r>
      <w:r w:rsidR="002A2F93">
        <w:rPr>
          <w:rFonts w:cs="Helvetica 45 Light"/>
          <w:sz w:val="24"/>
          <w:szCs w:val="24"/>
        </w:rPr>
        <w:t>Kommune 3.0 er et begrep som ofte brukes om kommunens nye rolle.</w:t>
      </w:r>
    </w:p>
    <w:p w:rsidR="00BE5F65" w:rsidRPr="00F63CD9" w:rsidRDefault="00BE5F65" w:rsidP="00BE5F65">
      <w:pPr>
        <w:spacing w:after="0" w:line="240" w:lineRule="auto"/>
        <w:rPr>
          <w:rFonts w:cs="Helvetica 45 Light"/>
          <w:i/>
          <w:sz w:val="24"/>
          <w:szCs w:val="24"/>
        </w:rPr>
      </w:pPr>
      <w:r w:rsidRPr="00F63CD9">
        <w:rPr>
          <w:rFonts w:cs="Helvetica 45 Light"/>
          <w:i/>
          <w:sz w:val="24"/>
          <w:szCs w:val="24"/>
        </w:rPr>
        <w:t xml:space="preserve">I innledningen til håndboken står det: </w:t>
      </w:r>
    </w:p>
    <w:p w:rsidR="00BE5F65" w:rsidRPr="00567193" w:rsidRDefault="00BE5F65" w:rsidP="00BE5F65">
      <w:pPr>
        <w:spacing w:after="0" w:line="240" w:lineRule="auto"/>
        <w:rPr>
          <w:rFonts w:cs="Helvetica 45 Light"/>
          <w:sz w:val="24"/>
          <w:szCs w:val="24"/>
        </w:rPr>
      </w:pPr>
      <w:r>
        <w:rPr>
          <w:rFonts w:cs="Helvetica 45 Light"/>
          <w:sz w:val="24"/>
          <w:szCs w:val="24"/>
        </w:rPr>
        <w:t xml:space="preserve">«Alle </w:t>
      </w:r>
      <w:r w:rsidRPr="00567193">
        <w:rPr>
          <w:rFonts w:cs="Helvetica 45 Light"/>
          <w:sz w:val="24"/>
          <w:szCs w:val="24"/>
        </w:rPr>
        <w:t>nye utfordringer i</w:t>
      </w:r>
      <w:r>
        <w:rPr>
          <w:rFonts w:cs="Helvetica 45 Light"/>
          <w:sz w:val="24"/>
          <w:szCs w:val="24"/>
        </w:rPr>
        <w:t xml:space="preserve"> </w:t>
      </w:r>
      <w:r w:rsidRPr="00567193">
        <w:rPr>
          <w:rFonts w:cs="Helvetica 45 Light"/>
          <w:sz w:val="24"/>
          <w:szCs w:val="24"/>
        </w:rPr>
        <w:t>velferdssamfunnet kan ikke lenger løses med de grepene vi</w:t>
      </w:r>
      <w:r>
        <w:rPr>
          <w:rFonts w:cs="Helvetica 45 Light"/>
          <w:sz w:val="24"/>
          <w:szCs w:val="24"/>
        </w:rPr>
        <w:t xml:space="preserve"> </w:t>
      </w:r>
      <w:r w:rsidRPr="00567193">
        <w:rPr>
          <w:rFonts w:cs="Helvetica 45 Light"/>
          <w:sz w:val="24"/>
          <w:szCs w:val="24"/>
        </w:rPr>
        <w:t>har tydd til i Norge tidligere. Verken effektivisering, mer</w:t>
      </w:r>
      <w:r>
        <w:rPr>
          <w:rFonts w:cs="Helvetica 45 Light"/>
          <w:sz w:val="24"/>
          <w:szCs w:val="24"/>
        </w:rPr>
        <w:t xml:space="preserve"> </w:t>
      </w:r>
      <w:r w:rsidRPr="00567193">
        <w:rPr>
          <w:rFonts w:cs="Helvetica 45 Light"/>
          <w:sz w:val="24"/>
          <w:szCs w:val="24"/>
        </w:rPr>
        <w:t>penger i alle retninger hvor det registreres uløste problemer,</w:t>
      </w:r>
      <w:r>
        <w:rPr>
          <w:rFonts w:cs="Helvetica 45 Light"/>
          <w:sz w:val="24"/>
          <w:szCs w:val="24"/>
        </w:rPr>
        <w:t xml:space="preserve"> </w:t>
      </w:r>
      <w:r w:rsidRPr="00567193">
        <w:rPr>
          <w:rFonts w:cs="Helvetica 45 Light"/>
          <w:sz w:val="24"/>
          <w:szCs w:val="24"/>
        </w:rPr>
        <w:t>eller nye lover og retningslinjer som skal sikre stadig nye</w:t>
      </w:r>
      <w:r>
        <w:rPr>
          <w:rFonts w:cs="Helvetica 45 Light"/>
          <w:sz w:val="24"/>
          <w:szCs w:val="24"/>
        </w:rPr>
        <w:t xml:space="preserve"> </w:t>
      </w:r>
      <w:r w:rsidRPr="00567193">
        <w:rPr>
          <w:rFonts w:cs="Helvetica 45 Light"/>
          <w:sz w:val="24"/>
          <w:szCs w:val="24"/>
        </w:rPr>
        <w:t>rettigheter for kommunens innbyggere, kan garantere for</w:t>
      </w:r>
      <w:r>
        <w:rPr>
          <w:rFonts w:cs="Helvetica 45 Light"/>
          <w:sz w:val="24"/>
          <w:szCs w:val="24"/>
        </w:rPr>
        <w:t xml:space="preserve"> </w:t>
      </w:r>
      <w:r w:rsidRPr="00567193">
        <w:rPr>
          <w:rFonts w:cs="Helvetica 45 Light"/>
          <w:sz w:val="24"/>
          <w:szCs w:val="24"/>
        </w:rPr>
        <w:t>framtidens velferd. Innbyggerne forventer i stigende omfang</w:t>
      </w:r>
      <w:r>
        <w:rPr>
          <w:rFonts w:cs="Helvetica 45 Light"/>
          <w:sz w:val="24"/>
          <w:szCs w:val="24"/>
        </w:rPr>
        <w:t xml:space="preserve"> </w:t>
      </w:r>
      <w:r w:rsidRPr="00567193">
        <w:rPr>
          <w:rFonts w:cs="Helvetica 45 Light"/>
          <w:sz w:val="24"/>
          <w:szCs w:val="24"/>
        </w:rPr>
        <w:t>å få innflytelse på løsninger. Det har gitt plass til nye forsøk med sosiale innovasjoner</w:t>
      </w:r>
      <w:r>
        <w:rPr>
          <w:rFonts w:cs="Helvetica 45 Light"/>
          <w:sz w:val="24"/>
          <w:szCs w:val="24"/>
        </w:rPr>
        <w:t xml:space="preserve"> </w:t>
      </w:r>
      <w:r w:rsidRPr="00567193">
        <w:rPr>
          <w:rFonts w:cs="Helvetica 45 Light"/>
          <w:sz w:val="24"/>
          <w:szCs w:val="24"/>
        </w:rPr>
        <w:t>og sosialt entreprenørskap mange steder. De fleste</w:t>
      </w:r>
      <w:r>
        <w:rPr>
          <w:rFonts w:cs="Helvetica 45 Light"/>
          <w:sz w:val="24"/>
          <w:szCs w:val="24"/>
        </w:rPr>
        <w:t xml:space="preserve"> </w:t>
      </w:r>
      <w:r w:rsidRPr="00567193">
        <w:rPr>
          <w:rFonts w:cs="Helvetica 45 Light"/>
          <w:sz w:val="24"/>
          <w:szCs w:val="24"/>
        </w:rPr>
        <w:t>initiativene har vokst fram nedenfra i lokalsamfunn, blant</w:t>
      </w:r>
      <w:r>
        <w:rPr>
          <w:rFonts w:cs="Helvetica 45 Light"/>
          <w:sz w:val="24"/>
          <w:szCs w:val="24"/>
        </w:rPr>
        <w:t xml:space="preserve"> </w:t>
      </w:r>
      <w:r w:rsidRPr="00567193">
        <w:rPr>
          <w:rFonts w:cs="Helvetica 45 Light"/>
          <w:sz w:val="24"/>
          <w:szCs w:val="24"/>
        </w:rPr>
        <w:t>ildsjeler og innovatører innenfor offentlig sektor (hvor det</w:t>
      </w:r>
      <w:r>
        <w:rPr>
          <w:rFonts w:cs="Helvetica 45 Light"/>
          <w:sz w:val="24"/>
          <w:szCs w:val="24"/>
        </w:rPr>
        <w:t xml:space="preserve"> </w:t>
      </w:r>
      <w:r w:rsidRPr="00567193">
        <w:rPr>
          <w:rFonts w:cs="Helvetica 45 Light"/>
          <w:sz w:val="24"/>
          <w:szCs w:val="24"/>
        </w:rPr>
        <w:t>naturligvis også fi</w:t>
      </w:r>
      <w:r>
        <w:rPr>
          <w:rFonts w:cs="Helvetica 45 Light"/>
          <w:sz w:val="24"/>
          <w:szCs w:val="24"/>
        </w:rPr>
        <w:t>nnes ildsjeler og entreprenører</w:t>
      </w:r>
      <w:r w:rsidRPr="00567193">
        <w:rPr>
          <w:rFonts w:cs="Helvetica 45 Light"/>
          <w:sz w:val="24"/>
          <w:szCs w:val="24"/>
        </w:rPr>
        <w:t>), eller i</w:t>
      </w:r>
      <w:r>
        <w:rPr>
          <w:rFonts w:cs="Helvetica 45 Light"/>
          <w:sz w:val="24"/>
          <w:szCs w:val="24"/>
        </w:rPr>
        <w:t xml:space="preserve"> </w:t>
      </w:r>
      <w:r w:rsidRPr="00567193">
        <w:rPr>
          <w:rFonts w:cs="Helvetica 45 Light"/>
          <w:sz w:val="24"/>
          <w:szCs w:val="24"/>
        </w:rPr>
        <w:t>sivilsamfunnet utenfor kommuneorganisasjonen.</w:t>
      </w:r>
      <w:r>
        <w:rPr>
          <w:rFonts w:cs="Helvetica 45 Light"/>
          <w:sz w:val="24"/>
          <w:szCs w:val="24"/>
        </w:rPr>
        <w:t xml:space="preserve"> </w:t>
      </w:r>
      <w:r w:rsidRPr="00567193">
        <w:rPr>
          <w:rFonts w:cs="Helvetica 45 Light"/>
          <w:sz w:val="24"/>
          <w:szCs w:val="24"/>
        </w:rPr>
        <w:t>På denne bakgrunnen ser vi i alle nordiske land en voksende</w:t>
      </w:r>
    </w:p>
    <w:p w:rsidR="00BE5F65" w:rsidRDefault="00BE5F65" w:rsidP="00BE5F65">
      <w:pPr>
        <w:spacing w:after="0" w:line="240" w:lineRule="auto"/>
        <w:rPr>
          <w:rFonts w:cs="Helvetica 45 Light"/>
          <w:sz w:val="24"/>
          <w:szCs w:val="24"/>
        </w:rPr>
      </w:pPr>
      <w:r w:rsidRPr="00567193">
        <w:rPr>
          <w:rFonts w:cs="Helvetica 45 Light"/>
          <w:sz w:val="24"/>
          <w:szCs w:val="24"/>
        </w:rPr>
        <w:t>interesse for hvordan komplekse problemer kan løses best</w:t>
      </w:r>
      <w:r>
        <w:rPr>
          <w:rFonts w:cs="Helvetica 45 Light"/>
          <w:sz w:val="24"/>
          <w:szCs w:val="24"/>
        </w:rPr>
        <w:t xml:space="preserve"> </w:t>
      </w:r>
      <w:r w:rsidRPr="00567193">
        <w:rPr>
          <w:rFonts w:cs="Helvetica 45 Light"/>
          <w:sz w:val="24"/>
          <w:szCs w:val="24"/>
        </w:rPr>
        <w:t>med mer og annerledes involvering av interessenter både fra</w:t>
      </w:r>
      <w:r>
        <w:rPr>
          <w:rFonts w:cs="Helvetica 45 Light"/>
          <w:sz w:val="24"/>
          <w:szCs w:val="24"/>
        </w:rPr>
        <w:t xml:space="preserve"> </w:t>
      </w:r>
      <w:r w:rsidRPr="00567193">
        <w:rPr>
          <w:rFonts w:cs="Helvetica 45 Light"/>
          <w:sz w:val="24"/>
          <w:szCs w:val="24"/>
        </w:rPr>
        <w:t>sivilsamfunnet og private virksomheter som ressurser for</w:t>
      </w:r>
      <w:r>
        <w:rPr>
          <w:rFonts w:cs="Helvetica 45 Light"/>
          <w:sz w:val="24"/>
          <w:szCs w:val="24"/>
        </w:rPr>
        <w:t xml:space="preserve"> </w:t>
      </w:r>
      <w:r w:rsidRPr="00567193">
        <w:rPr>
          <w:rFonts w:cs="Helvetica 45 Light"/>
          <w:sz w:val="24"/>
          <w:szCs w:val="24"/>
        </w:rPr>
        <w:t>ideer og løsning av oppgaver. Det er en voksende erkjennelse</w:t>
      </w:r>
      <w:r>
        <w:rPr>
          <w:rFonts w:cs="Helvetica 45 Light"/>
          <w:sz w:val="24"/>
          <w:szCs w:val="24"/>
        </w:rPr>
        <w:t xml:space="preserve"> </w:t>
      </w:r>
      <w:r w:rsidRPr="00567193">
        <w:rPr>
          <w:rFonts w:cs="Helvetica 45 Light"/>
          <w:sz w:val="24"/>
          <w:szCs w:val="24"/>
        </w:rPr>
        <w:t>av at det må etableres samarbeid på tvers av kompetansemiljøer,</w:t>
      </w:r>
      <w:r>
        <w:rPr>
          <w:rFonts w:cs="Helvetica 45 Light"/>
          <w:sz w:val="24"/>
          <w:szCs w:val="24"/>
        </w:rPr>
        <w:t xml:space="preserve"> </w:t>
      </w:r>
      <w:r w:rsidRPr="00567193">
        <w:rPr>
          <w:rFonts w:cs="Helvetica 45 Light"/>
          <w:sz w:val="24"/>
          <w:szCs w:val="24"/>
        </w:rPr>
        <w:t>bransjer og sektorer.</w:t>
      </w:r>
      <w:r>
        <w:rPr>
          <w:rFonts w:cs="Helvetica 45 Light"/>
          <w:sz w:val="24"/>
          <w:szCs w:val="24"/>
        </w:rPr>
        <w:t xml:space="preserve"> </w:t>
      </w:r>
      <w:r w:rsidRPr="00567193">
        <w:rPr>
          <w:rFonts w:cs="Helvetica 45 Light"/>
          <w:sz w:val="24"/>
          <w:szCs w:val="24"/>
        </w:rPr>
        <w:t xml:space="preserve">Samhandlingsfeltet er </w:t>
      </w:r>
      <w:r w:rsidRPr="002E4A58">
        <w:rPr>
          <w:rFonts w:cs="Helvetica 45 Light"/>
          <w:sz w:val="24"/>
          <w:szCs w:val="24"/>
        </w:rPr>
        <w:t xml:space="preserve">preget av en holdning vekk fra at offentlig sektor alene skal utvikle nye tjenester og tilbud for innbyggerne, i stedet innser man at man må utvikle det med dem» </w:t>
      </w:r>
    </w:p>
    <w:p w:rsidR="002A2F93" w:rsidRDefault="002A2F93" w:rsidP="002A2F93">
      <w:pPr>
        <w:autoSpaceDE w:val="0"/>
        <w:autoSpaceDN w:val="0"/>
        <w:adjustRightInd w:val="0"/>
        <w:spacing w:after="0" w:line="240" w:lineRule="auto"/>
        <w:rPr>
          <w:rFonts w:ascii="Calibri" w:hAnsi="Calibri" w:cs="Calibri"/>
        </w:rPr>
      </w:pPr>
      <w:r>
        <w:rPr>
          <w:rFonts w:ascii="Calibri" w:hAnsi="Calibri" w:cs="Calibri"/>
        </w:rPr>
        <w:t>De siste årene har både synet på kommuner, forventninger fra innbyggere, brukere og folkevalgte</w:t>
      </w:r>
    </w:p>
    <w:p w:rsidR="002A2F93" w:rsidRDefault="002A2F93" w:rsidP="002A2F93">
      <w:pPr>
        <w:autoSpaceDE w:val="0"/>
        <w:autoSpaceDN w:val="0"/>
        <w:adjustRightInd w:val="0"/>
        <w:spacing w:after="0" w:line="240" w:lineRule="auto"/>
        <w:rPr>
          <w:rFonts w:ascii="Calibri" w:hAnsi="Calibri" w:cs="Calibri"/>
        </w:rPr>
      </w:pPr>
      <w:r>
        <w:rPr>
          <w:rFonts w:ascii="Calibri" w:hAnsi="Calibri" w:cs="Calibri"/>
        </w:rPr>
        <w:t>endret seg.</w:t>
      </w:r>
    </w:p>
    <w:p w:rsidR="002A2F93" w:rsidRDefault="002A2F93" w:rsidP="002A2F93">
      <w:pPr>
        <w:autoSpaceDE w:val="0"/>
        <w:autoSpaceDN w:val="0"/>
        <w:adjustRightInd w:val="0"/>
        <w:spacing w:after="0" w:line="240" w:lineRule="auto"/>
        <w:rPr>
          <w:rFonts w:ascii="Calibri" w:hAnsi="Calibri" w:cs="Calibri"/>
        </w:rPr>
      </w:pPr>
    </w:p>
    <w:p w:rsidR="00BE5F65" w:rsidRDefault="00BE5F65" w:rsidP="00BE5F65">
      <w:pPr>
        <w:spacing w:after="0" w:line="240" w:lineRule="auto"/>
        <w:rPr>
          <w:rFonts w:ascii="Calibri" w:hAnsi="Calibri" w:cs="Calibri"/>
          <w:color w:val="FF0000"/>
          <w:sz w:val="24"/>
          <w:szCs w:val="24"/>
        </w:rPr>
      </w:pPr>
      <w:r w:rsidRPr="002E4A58">
        <w:rPr>
          <w:rFonts w:ascii="Calibri" w:hAnsi="Calibri" w:cs="Calibri"/>
          <w:color w:val="000000"/>
          <w:sz w:val="24"/>
          <w:szCs w:val="24"/>
        </w:rPr>
        <w:t xml:space="preserve">Ansatte har også fått en ny rolle, fra det gamle tankegodset «vi vet best hva som er bra for deg « til «hva er viktig for deg» er det et stort sprang som krever ny kompetanse og andre verdier å bygge arbeidet på. Det samme gjelder mestringsbegrepet som omtales seinere, som har stor innvirkning på ansattes tilnærmingen. Ikke bare innenfor helsetjenester, men også for ansatte i NAV og andre velferdstjenester. </w:t>
      </w:r>
      <w:r w:rsidRPr="002E4A58">
        <w:rPr>
          <w:rFonts w:ascii="Calibri" w:hAnsi="Calibri" w:cs="Calibri"/>
          <w:color w:val="FF0000"/>
          <w:sz w:val="24"/>
          <w:szCs w:val="24"/>
        </w:rPr>
        <w:t xml:space="preserve"> </w:t>
      </w:r>
    </w:p>
    <w:p w:rsidR="002E4A58" w:rsidRPr="002E4A58" w:rsidRDefault="002E4A58" w:rsidP="00BE5F65">
      <w:pPr>
        <w:spacing w:after="0" w:line="240" w:lineRule="auto"/>
        <w:rPr>
          <w:rFonts w:ascii="Calibri" w:hAnsi="Calibri" w:cs="Calibri"/>
          <w:color w:val="FF0000"/>
          <w:sz w:val="24"/>
          <w:szCs w:val="24"/>
        </w:rPr>
      </w:pPr>
    </w:p>
    <w:p w:rsidR="00BE5F65" w:rsidRPr="001B2C20" w:rsidRDefault="00BE5F65" w:rsidP="001B2C20">
      <w:pPr>
        <w:shd w:val="clear" w:color="auto" w:fill="EC7016" w:themeFill="accent4"/>
        <w:autoSpaceDE w:val="0"/>
        <w:autoSpaceDN w:val="0"/>
        <w:adjustRightInd w:val="0"/>
        <w:spacing w:after="0" w:line="240" w:lineRule="auto"/>
        <w:jc w:val="center"/>
        <w:rPr>
          <w:b/>
          <w:sz w:val="32"/>
          <w:szCs w:val="32"/>
        </w:rPr>
      </w:pPr>
      <w:r w:rsidRPr="001B2C20">
        <w:rPr>
          <w:b/>
          <w:sz w:val="32"/>
          <w:szCs w:val="32"/>
        </w:rPr>
        <w:t>Kvalitet</w:t>
      </w:r>
      <w:r w:rsidR="00922F77" w:rsidRPr="001B2C20">
        <w:rPr>
          <w:b/>
          <w:sz w:val="32"/>
          <w:szCs w:val="32"/>
        </w:rPr>
        <w:t xml:space="preserve"> og tjenestebeskrivelser</w:t>
      </w:r>
    </w:p>
    <w:p w:rsidR="00EF4686" w:rsidRPr="007155CF" w:rsidRDefault="00BE5F65" w:rsidP="007155CF">
      <w:pPr>
        <w:spacing w:after="0" w:line="240" w:lineRule="auto"/>
        <w:rPr>
          <w:rFonts w:ascii="Calibri" w:hAnsi="Calibri" w:cs="Calibri"/>
          <w:color w:val="000000"/>
          <w:sz w:val="24"/>
          <w:szCs w:val="24"/>
        </w:rPr>
      </w:pPr>
      <w:r w:rsidRPr="007155CF">
        <w:rPr>
          <w:rFonts w:ascii="Calibri" w:hAnsi="Calibri" w:cs="Calibri"/>
          <w:color w:val="000000"/>
          <w:sz w:val="24"/>
          <w:szCs w:val="24"/>
        </w:rPr>
        <w:t xml:space="preserve">Den politiske bestillingen er at kommunen skal levere tjenester med høy kvalitet. </w:t>
      </w:r>
      <w:r w:rsidR="00EF4686" w:rsidRPr="007155CF">
        <w:rPr>
          <w:rFonts w:ascii="Calibri" w:hAnsi="Calibri" w:cs="Calibri"/>
          <w:color w:val="000000"/>
          <w:sz w:val="24"/>
          <w:szCs w:val="24"/>
        </w:rPr>
        <w:t xml:space="preserve">Dette strategidokumentet </w:t>
      </w:r>
      <w:r w:rsidR="002C7180">
        <w:rPr>
          <w:rFonts w:ascii="Calibri" w:hAnsi="Calibri" w:cs="Calibri"/>
          <w:color w:val="000000"/>
          <w:sz w:val="24"/>
          <w:szCs w:val="24"/>
        </w:rPr>
        <w:t>går ikke</w:t>
      </w:r>
      <w:r w:rsidR="00EF4686" w:rsidRPr="007155CF">
        <w:rPr>
          <w:rFonts w:ascii="Calibri" w:hAnsi="Calibri" w:cs="Calibri"/>
          <w:color w:val="000000"/>
          <w:sz w:val="24"/>
          <w:szCs w:val="24"/>
        </w:rPr>
        <w:t xml:space="preserve"> inn i definisj</w:t>
      </w:r>
      <w:r w:rsidR="001442AF">
        <w:rPr>
          <w:rFonts w:ascii="Calibri" w:hAnsi="Calibri" w:cs="Calibri"/>
          <w:color w:val="000000"/>
          <w:sz w:val="24"/>
          <w:szCs w:val="24"/>
        </w:rPr>
        <w:t xml:space="preserve">on av begrepet høy kvalitet, men en </w:t>
      </w:r>
      <w:r w:rsidR="00EF4686" w:rsidRPr="007155CF">
        <w:rPr>
          <w:rFonts w:ascii="Calibri" w:hAnsi="Calibri" w:cs="Calibri"/>
          <w:color w:val="000000"/>
          <w:sz w:val="24"/>
          <w:szCs w:val="24"/>
        </w:rPr>
        <w:t>vil komme tilbake til</w:t>
      </w:r>
      <w:r w:rsidR="002C7180">
        <w:rPr>
          <w:rFonts w:ascii="Calibri" w:hAnsi="Calibri" w:cs="Calibri"/>
          <w:color w:val="000000"/>
          <w:sz w:val="24"/>
          <w:szCs w:val="24"/>
        </w:rPr>
        <w:t xml:space="preserve"> innholdet i begrepet </w:t>
      </w:r>
      <w:r w:rsidR="00EF4686" w:rsidRPr="007155CF">
        <w:rPr>
          <w:rFonts w:ascii="Calibri" w:hAnsi="Calibri" w:cs="Calibri"/>
          <w:color w:val="000000"/>
          <w:sz w:val="24"/>
          <w:szCs w:val="24"/>
        </w:rPr>
        <w:t xml:space="preserve">i </w:t>
      </w:r>
      <w:r w:rsidR="002C7180">
        <w:rPr>
          <w:rFonts w:ascii="Calibri" w:hAnsi="Calibri" w:cs="Calibri"/>
          <w:color w:val="000000"/>
          <w:sz w:val="24"/>
          <w:szCs w:val="24"/>
        </w:rPr>
        <w:t xml:space="preserve">det videre </w:t>
      </w:r>
      <w:r w:rsidRPr="007155CF">
        <w:rPr>
          <w:rFonts w:ascii="Calibri" w:hAnsi="Calibri" w:cs="Calibri"/>
          <w:color w:val="000000"/>
          <w:sz w:val="24"/>
          <w:szCs w:val="24"/>
        </w:rPr>
        <w:t>arbeidet med tjenesteanalyse</w:t>
      </w:r>
      <w:r w:rsidR="002C7180">
        <w:rPr>
          <w:rFonts w:ascii="Calibri" w:hAnsi="Calibri" w:cs="Calibri"/>
          <w:color w:val="000000"/>
          <w:sz w:val="24"/>
          <w:szCs w:val="24"/>
        </w:rPr>
        <w:t>r</w:t>
      </w:r>
      <w:r w:rsidRPr="007155CF">
        <w:rPr>
          <w:rFonts w:ascii="Calibri" w:hAnsi="Calibri" w:cs="Calibri"/>
          <w:color w:val="000000"/>
          <w:sz w:val="24"/>
          <w:szCs w:val="24"/>
        </w:rPr>
        <w:t xml:space="preserve"> og tjenestebeskr</w:t>
      </w:r>
      <w:r w:rsidR="002C7180">
        <w:rPr>
          <w:rFonts w:ascii="Calibri" w:hAnsi="Calibri" w:cs="Calibri"/>
          <w:color w:val="000000"/>
          <w:sz w:val="24"/>
          <w:szCs w:val="24"/>
        </w:rPr>
        <w:t xml:space="preserve">ivelser. </w:t>
      </w:r>
      <w:r w:rsidR="00EF4686" w:rsidRPr="007155CF">
        <w:rPr>
          <w:rFonts w:ascii="Calibri" w:hAnsi="Calibri" w:cs="Calibri"/>
          <w:color w:val="000000"/>
          <w:sz w:val="24"/>
          <w:szCs w:val="24"/>
        </w:rPr>
        <w:t>Tilnærmingen for arbeidet med tjenestebeskrivelser og verktøy er at de beste tjenestene skapes i</w:t>
      </w:r>
      <w:r w:rsidR="002C7180">
        <w:rPr>
          <w:rFonts w:ascii="Calibri" w:hAnsi="Calibri" w:cs="Calibri"/>
          <w:color w:val="000000"/>
          <w:sz w:val="24"/>
          <w:szCs w:val="24"/>
        </w:rPr>
        <w:t xml:space="preserve"> samspillet mellom faglige standarder </w:t>
      </w:r>
      <w:r w:rsidR="00EF4686" w:rsidRPr="007155CF">
        <w:rPr>
          <w:rFonts w:ascii="Calibri" w:hAnsi="Calibri" w:cs="Calibri"/>
          <w:color w:val="000000"/>
          <w:sz w:val="24"/>
          <w:szCs w:val="24"/>
        </w:rPr>
        <w:t xml:space="preserve">og et sterkt innbyggerperspektiv. </w:t>
      </w:r>
      <w:r w:rsidR="002C7180">
        <w:rPr>
          <w:rFonts w:ascii="Calibri" w:hAnsi="Calibri" w:cs="Calibri"/>
          <w:color w:val="000000"/>
          <w:sz w:val="24"/>
          <w:szCs w:val="24"/>
        </w:rPr>
        <w:t xml:space="preserve">Ved å legge vekt på den enkeltes opplevelse av mestring og </w:t>
      </w:r>
      <w:r w:rsidR="00EF4686" w:rsidRPr="007155CF">
        <w:rPr>
          <w:rFonts w:ascii="Calibri" w:hAnsi="Calibri" w:cs="Calibri"/>
          <w:color w:val="000000"/>
          <w:sz w:val="24"/>
          <w:szCs w:val="24"/>
        </w:rPr>
        <w:t>trivsel</w:t>
      </w:r>
      <w:r w:rsidR="002C7180">
        <w:rPr>
          <w:rFonts w:ascii="Calibri" w:hAnsi="Calibri" w:cs="Calibri"/>
          <w:color w:val="000000"/>
          <w:sz w:val="24"/>
          <w:szCs w:val="24"/>
        </w:rPr>
        <w:t xml:space="preserve">, forebygge </w:t>
      </w:r>
      <w:r w:rsidR="00EF4686" w:rsidRPr="007155CF">
        <w:rPr>
          <w:rFonts w:ascii="Calibri" w:hAnsi="Calibri" w:cs="Calibri"/>
          <w:color w:val="000000"/>
          <w:sz w:val="24"/>
          <w:szCs w:val="24"/>
        </w:rPr>
        <w:t>isolasjon og ensomhet</w:t>
      </w:r>
      <w:r w:rsidR="002C7180">
        <w:rPr>
          <w:rFonts w:ascii="Calibri" w:hAnsi="Calibri" w:cs="Calibri"/>
          <w:color w:val="000000"/>
          <w:sz w:val="24"/>
          <w:szCs w:val="24"/>
        </w:rPr>
        <w:t xml:space="preserve"> og sørge for </w:t>
      </w:r>
      <w:r w:rsidR="00EF4686" w:rsidRPr="007155CF">
        <w:rPr>
          <w:rFonts w:ascii="Calibri" w:hAnsi="Calibri" w:cs="Calibri"/>
          <w:color w:val="000000"/>
          <w:sz w:val="24"/>
          <w:szCs w:val="24"/>
        </w:rPr>
        <w:t xml:space="preserve">ernæring og gode matopplevelser </w:t>
      </w:r>
      <w:r w:rsidR="002C7180">
        <w:rPr>
          <w:rFonts w:ascii="Calibri" w:hAnsi="Calibri" w:cs="Calibri"/>
          <w:color w:val="000000"/>
          <w:sz w:val="24"/>
          <w:szCs w:val="24"/>
        </w:rPr>
        <w:t xml:space="preserve">vil det bidra til økt livskvalitet for den enkelte. </w:t>
      </w:r>
    </w:p>
    <w:p w:rsidR="00BE5F65" w:rsidRPr="007155CF" w:rsidRDefault="007155CF" w:rsidP="007155CF">
      <w:pPr>
        <w:spacing w:after="0" w:line="240" w:lineRule="auto"/>
        <w:rPr>
          <w:rFonts w:ascii="Calibri" w:hAnsi="Calibri" w:cs="Calibri"/>
          <w:color w:val="000000"/>
          <w:sz w:val="24"/>
          <w:szCs w:val="24"/>
        </w:rPr>
      </w:pPr>
      <w:r w:rsidRPr="007155CF">
        <w:rPr>
          <w:rFonts w:ascii="Calibri" w:hAnsi="Calibri" w:cs="Calibri"/>
          <w:color w:val="000000"/>
          <w:sz w:val="24"/>
          <w:szCs w:val="24"/>
        </w:rPr>
        <w:t xml:space="preserve">Kvalitet i helsetjenestene </w:t>
      </w:r>
      <w:r w:rsidR="00BE5F65" w:rsidRPr="007155CF">
        <w:rPr>
          <w:rFonts w:ascii="Calibri" w:hAnsi="Calibri" w:cs="Calibri"/>
          <w:color w:val="000000"/>
          <w:sz w:val="24"/>
          <w:szCs w:val="24"/>
        </w:rPr>
        <w:t>er definert gjennom lover, forskrifter, retningslinjer og veiledere. Gjennom å sette mestring og h</w:t>
      </w:r>
      <w:r w:rsidRPr="007155CF">
        <w:rPr>
          <w:rFonts w:ascii="Calibri" w:hAnsi="Calibri" w:cs="Calibri"/>
          <w:color w:val="000000"/>
          <w:sz w:val="24"/>
          <w:szCs w:val="24"/>
        </w:rPr>
        <w:t xml:space="preserve">va er viktig for deg i fokus vil </w:t>
      </w:r>
      <w:r w:rsidR="00BE5F65" w:rsidRPr="007155CF">
        <w:rPr>
          <w:rFonts w:ascii="Calibri" w:hAnsi="Calibri" w:cs="Calibri"/>
          <w:color w:val="000000"/>
          <w:sz w:val="24"/>
          <w:szCs w:val="24"/>
        </w:rPr>
        <w:t>livskva</w:t>
      </w:r>
      <w:r w:rsidRPr="007155CF">
        <w:rPr>
          <w:rFonts w:ascii="Calibri" w:hAnsi="Calibri" w:cs="Calibri"/>
          <w:color w:val="000000"/>
          <w:sz w:val="24"/>
          <w:szCs w:val="24"/>
        </w:rPr>
        <w:t xml:space="preserve">litet og innbyggermedvirkning få </w:t>
      </w:r>
      <w:r w:rsidR="00BE5F65" w:rsidRPr="007155CF">
        <w:rPr>
          <w:rFonts w:ascii="Calibri" w:hAnsi="Calibri" w:cs="Calibri"/>
          <w:color w:val="000000"/>
          <w:sz w:val="24"/>
          <w:szCs w:val="24"/>
        </w:rPr>
        <w:t xml:space="preserve">større plass i tjenesteutviklingen og i kvalitetsbegrepet. </w:t>
      </w:r>
    </w:p>
    <w:p w:rsidR="002A2F93" w:rsidRPr="007155CF" w:rsidRDefault="002A2F93" w:rsidP="007155CF">
      <w:pPr>
        <w:spacing w:after="0" w:line="240" w:lineRule="auto"/>
        <w:rPr>
          <w:rFonts w:ascii="Calibri" w:hAnsi="Calibri" w:cs="Calibri"/>
          <w:color w:val="000000"/>
          <w:sz w:val="24"/>
          <w:szCs w:val="24"/>
        </w:rPr>
      </w:pPr>
    </w:p>
    <w:p w:rsidR="002A2F93" w:rsidRPr="007155CF" w:rsidRDefault="002A2F93" w:rsidP="007155CF">
      <w:pPr>
        <w:spacing w:after="0" w:line="240" w:lineRule="auto"/>
        <w:rPr>
          <w:rFonts w:ascii="Calibri" w:hAnsi="Calibri" w:cs="Calibri"/>
          <w:color w:val="000000"/>
          <w:sz w:val="24"/>
          <w:szCs w:val="24"/>
        </w:rPr>
      </w:pPr>
      <w:r w:rsidRPr="007155CF">
        <w:rPr>
          <w:rFonts w:ascii="Calibri" w:hAnsi="Calibri" w:cs="Calibri"/>
          <w:color w:val="000000"/>
          <w:sz w:val="24"/>
          <w:szCs w:val="24"/>
        </w:rPr>
        <w:t xml:space="preserve">Kompetente og motiverte ansatte er en grunnpilar for å levere tjenester med god kvalitet. </w:t>
      </w:r>
    </w:p>
    <w:p w:rsidR="00D25C22" w:rsidRPr="007155CF" w:rsidRDefault="00F248FD" w:rsidP="007155CF">
      <w:pPr>
        <w:spacing w:after="0" w:line="240" w:lineRule="auto"/>
        <w:rPr>
          <w:rFonts w:ascii="Calibri" w:hAnsi="Calibri" w:cs="Calibri"/>
          <w:color w:val="000000"/>
          <w:sz w:val="24"/>
          <w:szCs w:val="24"/>
        </w:rPr>
      </w:pPr>
      <w:r w:rsidRPr="007155CF">
        <w:rPr>
          <w:rFonts w:ascii="Calibri" w:hAnsi="Calibri" w:cs="Calibri"/>
          <w:color w:val="000000"/>
          <w:sz w:val="24"/>
          <w:szCs w:val="24"/>
        </w:rPr>
        <w:t xml:space="preserve">En god og aktiv arbeidsgiverpolitikk er en viktig forutsetning for dette. Gode ledere, heltidskultur, kompetansebygging og godt arbeidsmiljø er vesentlige faktorer i denne sammenhengen. </w:t>
      </w:r>
      <w:r w:rsidR="00D25C22" w:rsidRPr="007155CF">
        <w:rPr>
          <w:rFonts w:ascii="Calibri" w:hAnsi="Calibri" w:cs="Calibri"/>
          <w:color w:val="000000"/>
          <w:sz w:val="24"/>
          <w:szCs w:val="24"/>
        </w:rPr>
        <w:t xml:space="preserve">Alle som yter helse- og omsorgstjenester er lovpålagt å arbeide systematisk for kvalitetsforbedring og pasient- og brukersikkerhet. For å sikre tjenester av god kvalitet og lykkes med organisasjons- og tjenesteutvikling, er det helt nødvendig å drive et systematisk kvalitetsarbeid. </w:t>
      </w:r>
    </w:p>
    <w:p w:rsidR="00D25C22" w:rsidRDefault="00D25C22" w:rsidP="00BE5F65">
      <w:pPr>
        <w:autoSpaceDE w:val="0"/>
        <w:autoSpaceDN w:val="0"/>
        <w:adjustRightInd w:val="0"/>
        <w:spacing w:after="0" w:line="240" w:lineRule="auto"/>
        <w:rPr>
          <w:sz w:val="24"/>
          <w:szCs w:val="24"/>
        </w:rPr>
      </w:pPr>
    </w:p>
    <w:p w:rsidR="005D5D6B" w:rsidRDefault="005D5D6B" w:rsidP="00B2197F">
      <w:pPr>
        <w:autoSpaceDE w:val="0"/>
        <w:autoSpaceDN w:val="0"/>
        <w:adjustRightInd w:val="0"/>
        <w:spacing w:after="0" w:line="240" w:lineRule="auto"/>
      </w:pPr>
    </w:p>
    <w:p w:rsidR="00D078B2" w:rsidRPr="001B2C20" w:rsidRDefault="00D078B2" w:rsidP="001B2C20">
      <w:pPr>
        <w:shd w:val="clear" w:color="auto" w:fill="EC7016" w:themeFill="accent4"/>
        <w:autoSpaceDE w:val="0"/>
        <w:autoSpaceDN w:val="0"/>
        <w:adjustRightInd w:val="0"/>
        <w:spacing w:after="0" w:line="240" w:lineRule="auto"/>
        <w:jc w:val="center"/>
        <w:rPr>
          <w:b/>
          <w:sz w:val="32"/>
          <w:szCs w:val="32"/>
        </w:rPr>
      </w:pPr>
      <w:r w:rsidRPr="001B2C20">
        <w:rPr>
          <w:b/>
          <w:sz w:val="32"/>
          <w:szCs w:val="32"/>
        </w:rPr>
        <w:t xml:space="preserve">Økning </w:t>
      </w:r>
      <w:r w:rsidR="001B78DB" w:rsidRPr="001B2C20">
        <w:rPr>
          <w:b/>
          <w:sz w:val="32"/>
          <w:szCs w:val="32"/>
        </w:rPr>
        <w:t xml:space="preserve">og endring </w:t>
      </w:r>
      <w:r w:rsidR="00FB2BBE" w:rsidRPr="001B2C20">
        <w:rPr>
          <w:b/>
          <w:sz w:val="32"/>
          <w:szCs w:val="32"/>
        </w:rPr>
        <w:t>i behovet for tjenester</w:t>
      </w:r>
    </w:p>
    <w:p w:rsidR="00762F1E" w:rsidRDefault="00D078B2" w:rsidP="00762F1E">
      <w:pPr>
        <w:spacing w:after="0" w:line="240" w:lineRule="auto"/>
        <w:rPr>
          <w:sz w:val="24"/>
          <w:szCs w:val="24"/>
        </w:rPr>
      </w:pPr>
      <w:r w:rsidRPr="009F7024">
        <w:rPr>
          <w:rFonts w:cs="Helvetica 45 Light"/>
          <w:color w:val="000000"/>
          <w:sz w:val="24"/>
          <w:szCs w:val="24"/>
        </w:rPr>
        <w:t>Befolkningsutviklingen</w:t>
      </w:r>
      <w:r>
        <w:rPr>
          <w:rFonts w:cs="Helvetica 45 Light"/>
          <w:color w:val="000000"/>
          <w:sz w:val="24"/>
          <w:szCs w:val="24"/>
        </w:rPr>
        <w:t xml:space="preserve"> og befolkningsveksten </w:t>
      </w:r>
      <w:r w:rsidRPr="009F7024">
        <w:rPr>
          <w:rFonts w:cs="Helvetica 45 Light"/>
          <w:color w:val="000000"/>
          <w:sz w:val="24"/>
          <w:szCs w:val="24"/>
        </w:rPr>
        <w:t>vil kreve endringer</w:t>
      </w:r>
      <w:r>
        <w:rPr>
          <w:rFonts w:cs="Helvetica 45 Light"/>
          <w:color w:val="000000"/>
          <w:sz w:val="24"/>
          <w:szCs w:val="24"/>
        </w:rPr>
        <w:t xml:space="preserve"> </w:t>
      </w:r>
      <w:r w:rsidRPr="009F7024">
        <w:rPr>
          <w:rFonts w:cs="Helvetica 45 Light"/>
          <w:color w:val="000000"/>
          <w:sz w:val="24"/>
          <w:szCs w:val="24"/>
        </w:rPr>
        <w:t xml:space="preserve">i fremtidens helse- og velferdstjeneste. Med </w:t>
      </w:r>
      <w:r>
        <w:rPr>
          <w:rFonts w:cs="Helvetica 45 Light"/>
          <w:color w:val="000000"/>
          <w:sz w:val="24"/>
          <w:szCs w:val="24"/>
        </w:rPr>
        <w:t xml:space="preserve">befolkningsvekst </w:t>
      </w:r>
      <w:r w:rsidRPr="009F7024">
        <w:rPr>
          <w:rFonts w:cs="Helvetica 45 Light"/>
          <w:color w:val="000000"/>
          <w:sz w:val="24"/>
          <w:szCs w:val="24"/>
        </w:rPr>
        <w:t xml:space="preserve">kan en forvente økt behov for tjenester </w:t>
      </w:r>
      <w:r>
        <w:rPr>
          <w:rFonts w:cs="Helvetica 45 Light"/>
          <w:color w:val="000000"/>
          <w:sz w:val="24"/>
          <w:szCs w:val="24"/>
        </w:rPr>
        <w:t xml:space="preserve">til innbyggere </w:t>
      </w:r>
      <w:r w:rsidRPr="009F7024">
        <w:rPr>
          <w:rFonts w:cs="Helvetica 45 Light"/>
          <w:color w:val="000000"/>
          <w:sz w:val="24"/>
          <w:szCs w:val="24"/>
        </w:rPr>
        <w:t>med ulike kognitive og fysiske funksjonsnedsettelser, o</w:t>
      </w:r>
      <w:r>
        <w:rPr>
          <w:rFonts w:cs="Helvetica 45 Light"/>
          <w:color w:val="000000"/>
          <w:sz w:val="24"/>
          <w:szCs w:val="24"/>
        </w:rPr>
        <w:t>g</w:t>
      </w:r>
      <w:r w:rsidRPr="009F7024">
        <w:rPr>
          <w:rFonts w:cs="Helvetica 45 Light"/>
          <w:color w:val="000000"/>
          <w:sz w:val="24"/>
          <w:szCs w:val="24"/>
        </w:rPr>
        <w:t xml:space="preserve"> et økt behov for generelle helsetjenester. </w:t>
      </w:r>
      <w:r>
        <w:rPr>
          <w:rFonts w:cs="Helvetica 45 Light"/>
          <w:color w:val="000000"/>
          <w:sz w:val="24"/>
          <w:szCs w:val="24"/>
        </w:rPr>
        <w:t>Medisinsk utvikling, øk</w:t>
      </w:r>
      <w:r w:rsidRPr="009F7024">
        <w:rPr>
          <w:rFonts w:cs="Helvetica 45 Light"/>
          <w:color w:val="000000"/>
          <w:sz w:val="24"/>
          <w:szCs w:val="24"/>
        </w:rPr>
        <w:t>t aktivitet</w:t>
      </w:r>
      <w:r>
        <w:rPr>
          <w:rFonts w:cs="Helvetica 45 Light"/>
          <w:color w:val="000000"/>
          <w:sz w:val="24"/>
          <w:szCs w:val="24"/>
        </w:rPr>
        <w:t>, mer poliklinisk behandling</w:t>
      </w:r>
      <w:r w:rsidRPr="009F7024">
        <w:rPr>
          <w:rFonts w:cs="Helvetica 45 Light"/>
          <w:color w:val="000000"/>
          <w:sz w:val="24"/>
          <w:szCs w:val="24"/>
        </w:rPr>
        <w:t xml:space="preserve"> og kortere liggetid i sykehus</w:t>
      </w:r>
      <w:r>
        <w:rPr>
          <w:rFonts w:cs="Helvetica 45 Light"/>
          <w:color w:val="000000"/>
          <w:sz w:val="24"/>
          <w:szCs w:val="24"/>
        </w:rPr>
        <w:t xml:space="preserve"> vil fortsatt medføre betydelig </w:t>
      </w:r>
      <w:r w:rsidRPr="009F7024">
        <w:rPr>
          <w:rFonts w:cs="Helvetica 45 Light"/>
          <w:color w:val="000000"/>
          <w:sz w:val="24"/>
          <w:szCs w:val="24"/>
        </w:rPr>
        <w:t>oppgaveforskyvning fra sykehus til kommunene</w:t>
      </w:r>
      <w:r>
        <w:rPr>
          <w:rFonts w:cs="Helvetica 45 Light"/>
          <w:color w:val="000000"/>
          <w:sz w:val="24"/>
          <w:szCs w:val="24"/>
        </w:rPr>
        <w:t xml:space="preserve"> og med det øke og endre behovet for kommunale helsetjenester. </w:t>
      </w:r>
      <w:r w:rsidR="00762F1E">
        <w:rPr>
          <w:rFonts w:cs="Helvetica 45 Light"/>
          <w:color w:val="000000"/>
          <w:sz w:val="24"/>
          <w:szCs w:val="24"/>
        </w:rPr>
        <w:t xml:space="preserve">For eksempel vil </w:t>
      </w:r>
      <w:r w:rsidR="00762F1E" w:rsidRPr="00692816">
        <w:rPr>
          <w:sz w:val="24"/>
          <w:szCs w:val="24"/>
        </w:rPr>
        <w:t>flere vil ha</w:t>
      </w:r>
      <w:r w:rsidR="00762F1E">
        <w:rPr>
          <w:sz w:val="24"/>
          <w:szCs w:val="24"/>
        </w:rPr>
        <w:t xml:space="preserve"> </w:t>
      </w:r>
      <w:r w:rsidR="00762F1E" w:rsidRPr="00692816">
        <w:rPr>
          <w:sz w:val="24"/>
          <w:szCs w:val="24"/>
        </w:rPr>
        <w:t xml:space="preserve">behov for lindrende behandling og omsorg i </w:t>
      </w:r>
      <w:r w:rsidR="00762F1E">
        <w:rPr>
          <w:sz w:val="24"/>
          <w:szCs w:val="24"/>
        </w:rPr>
        <w:t xml:space="preserve">livets siste fase kommunen i </w:t>
      </w:r>
      <w:r w:rsidR="00762F1E" w:rsidRPr="00692816">
        <w:rPr>
          <w:sz w:val="24"/>
          <w:szCs w:val="24"/>
        </w:rPr>
        <w:t>framtiden.</w:t>
      </w:r>
    </w:p>
    <w:p w:rsidR="00DE4D9B" w:rsidRPr="00692816" w:rsidRDefault="00DE4D9B" w:rsidP="00762F1E">
      <w:pPr>
        <w:spacing w:after="0" w:line="240" w:lineRule="auto"/>
        <w:rPr>
          <w:sz w:val="24"/>
          <w:szCs w:val="24"/>
        </w:rPr>
      </w:pPr>
    </w:p>
    <w:p w:rsidR="00D078B2" w:rsidRDefault="00762F1E" w:rsidP="00D078B2">
      <w:pPr>
        <w:spacing w:after="0" w:line="240" w:lineRule="auto"/>
        <w:rPr>
          <w:rFonts w:cs="Helvetica 45 Light"/>
          <w:sz w:val="24"/>
          <w:szCs w:val="24"/>
        </w:rPr>
      </w:pPr>
      <w:r>
        <w:rPr>
          <w:rFonts w:cs="Helvetica 45 Light"/>
          <w:color w:val="000000"/>
          <w:sz w:val="24"/>
          <w:szCs w:val="24"/>
        </w:rPr>
        <w:t xml:space="preserve">Med flere eldre som lever lenger følger også behovet </w:t>
      </w:r>
      <w:r w:rsidRPr="00F00C37">
        <w:rPr>
          <w:rFonts w:cs="Helvetica 45 Light"/>
          <w:sz w:val="24"/>
          <w:szCs w:val="24"/>
        </w:rPr>
        <w:t>for en sterkere demensomsorg</w:t>
      </w:r>
      <w:r w:rsidR="00DE4D9B">
        <w:rPr>
          <w:rFonts w:cs="Helvetica 45 Light"/>
          <w:sz w:val="24"/>
          <w:szCs w:val="24"/>
        </w:rPr>
        <w:t xml:space="preserve"> i kommunen. Både å utvikle et demensvennlig </w:t>
      </w:r>
      <w:r w:rsidR="00F00C37">
        <w:rPr>
          <w:rFonts w:cs="Helvetica 45 Light"/>
          <w:sz w:val="24"/>
          <w:szCs w:val="24"/>
        </w:rPr>
        <w:t xml:space="preserve">samfunn og lavterskeltilbud som gjør det mulig å bo hjemme så lenge som mulig, og kapasitet og kompetanse til å yte gode tjenester til dem med alvorlig grad av demens. </w:t>
      </w:r>
    </w:p>
    <w:p w:rsidR="00F00C37" w:rsidRDefault="00F00C37" w:rsidP="00D078B2">
      <w:pPr>
        <w:spacing w:after="0" w:line="240" w:lineRule="auto"/>
        <w:rPr>
          <w:rFonts w:cs="Helvetica 45 Light"/>
          <w:color w:val="000000"/>
          <w:sz w:val="24"/>
          <w:szCs w:val="24"/>
        </w:rPr>
      </w:pPr>
    </w:p>
    <w:p w:rsidR="00D078B2" w:rsidRPr="004D30B9" w:rsidRDefault="00D078B2" w:rsidP="00D078B2">
      <w:pPr>
        <w:autoSpaceDE w:val="0"/>
        <w:autoSpaceDN w:val="0"/>
        <w:adjustRightInd w:val="0"/>
        <w:spacing w:after="0" w:line="240" w:lineRule="auto"/>
        <w:rPr>
          <w:rFonts w:cs="Helvetica 45 Light"/>
          <w:color w:val="000000"/>
          <w:sz w:val="24"/>
          <w:szCs w:val="24"/>
        </w:rPr>
      </w:pPr>
      <w:r>
        <w:rPr>
          <w:rFonts w:cs="Helvetica 45 Light"/>
          <w:color w:val="000000"/>
          <w:sz w:val="24"/>
          <w:szCs w:val="24"/>
        </w:rPr>
        <w:t xml:space="preserve">Den store økningen i antall eldre vil også gi økt behov for helsetjenester, men det er stor usikkerhet på hvordan økningen vil slå ut i praksis og dermed hva som bør legges til grunn i planleggingen framover. </w:t>
      </w:r>
      <w:r w:rsidRPr="004D30B9">
        <w:rPr>
          <w:rFonts w:cs="Helvetica 45 Light"/>
          <w:color w:val="000000"/>
          <w:sz w:val="24"/>
          <w:szCs w:val="24"/>
        </w:rPr>
        <w:t>Forskning på eldre</w:t>
      </w:r>
      <w:r>
        <w:rPr>
          <w:rFonts w:cs="Helvetica 45 Light"/>
          <w:color w:val="000000"/>
          <w:sz w:val="24"/>
          <w:szCs w:val="24"/>
        </w:rPr>
        <w:t xml:space="preserve"> sin </w:t>
      </w:r>
      <w:r w:rsidRPr="004D30B9">
        <w:rPr>
          <w:rFonts w:cs="Helvetica 45 Light"/>
          <w:color w:val="000000"/>
          <w:sz w:val="24"/>
          <w:szCs w:val="24"/>
        </w:rPr>
        <w:t>helse og sykelighet de siste årene viser</w:t>
      </w:r>
    </w:p>
    <w:p w:rsidR="001B78DB" w:rsidRDefault="00D078B2" w:rsidP="00D078B2">
      <w:pPr>
        <w:autoSpaceDE w:val="0"/>
        <w:autoSpaceDN w:val="0"/>
        <w:adjustRightInd w:val="0"/>
        <w:spacing w:after="0" w:line="240" w:lineRule="auto"/>
        <w:rPr>
          <w:rFonts w:cs="Helvetica 45 Light"/>
          <w:color w:val="000000"/>
          <w:sz w:val="24"/>
          <w:szCs w:val="24"/>
        </w:rPr>
      </w:pPr>
      <w:r w:rsidRPr="004D30B9">
        <w:rPr>
          <w:rFonts w:cs="Helvetica 45 Light"/>
          <w:color w:val="000000"/>
          <w:sz w:val="24"/>
          <w:szCs w:val="24"/>
        </w:rPr>
        <w:t>at eldre ikke nødvendigvis har fått færre år med sykdom enn før, kanskje snarere flere. Likevel ser det ut til at de klarer seg bedre med disse sykdommene enn tidligere. Det kan henge sammen med</w:t>
      </w:r>
      <w:r>
        <w:rPr>
          <w:rFonts w:cs="Helvetica 45 Light"/>
          <w:color w:val="000000"/>
          <w:sz w:val="24"/>
          <w:szCs w:val="24"/>
        </w:rPr>
        <w:t xml:space="preserve"> </w:t>
      </w:r>
      <w:r w:rsidRPr="004D30B9">
        <w:rPr>
          <w:rFonts w:cs="Helvetica 45 Light"/>
          <w:color w:val="000000"/>
          <w:sz w:val="24"/>
          <w:szCs w:val="24"/>
        </w:rPr>
        <w:t xml:space="preserve">høyere utdanning, bedre mestringsevne, bedre medisinsk behandling, og fysiske omgivelser og teknologi som tilrettelegger </w:t>
      </w:r>
      <w:r>
        <w:rPr>
          <w:rFonts w:cs="Helvetica 45 Light"/>
          <w:color w:val="000000"/>
          <w:sz w:val="24"/>
          <w:szCs w:val="24"/>
        </w:rPr>
        <w:t xml:space="preserve">for at eldre kan klare seg selv. Dette drøftes i </w:t>
      </w:r>
      <w:r w:rsidRPr="004D30B9">
        <w:rPr>
          <w:rFonts w:cs="Helvetica 45 Light"/>
          <w:color w:val="000000"/>
          <w:sz w:val="24"/>
          <w:szCs w:val="24"/>
        </w:rPr>
        <w:t>Meld. St. 15 (2017-2018)</w:t>
      </w:r>
      <w:r>
        <w:rPr>
          <w:rFonts w:cs="Helvetica 45 Light"/>
          <w:color w:val="000000"/>
          <w:sz w:val="24"/>
          <w:szCs w:val="24"/>
        </w:rPr>
        <w:t>. I Nittedal har a</w:t>
      </w:r>
      <w:r w:rsidRPr="009F7024">
        <w:rPr>
          <w:rFonts w:cs="Helvetica 45 Light"/>
          <w:color w:val="000000"/>
          <w:sz w:val="24"/>
          <w:szCs w:val="24"/>
        </w:rPr>
        <w:t xml:space="preserve">ndelen </w:t>
      </w:r>
      <w:r>
        <w:rPr>
          <w:rFonts w:cs="Helvetica 45 Light"/>
          <w:color w:val="000000"/>
          <w:sz w:val="24"/>
          <w:szCs w:val="24"/>
        </w:rPr>
        <w:t xml:space="preserve">innbyggere </w:t>
      </w:r>
      <w:r w:rsidRPr="009F7024">
        <w:rPr>
          <w:rFonts w:cs="Helvetica 45 Light"/>
          <w:color w:val="000000"/>
          <w:sz w:val="24"/>
          <w:szCs w:val="24"/>
        </w:rPr>
        <w:t xml:space="preserve">over 80 år med behov </w:t>
      </w:r>
      <w:r w:rsidR="00DE4D9B">
        <w:rPr>
          <w:rFonts w:cs="Helvetica 45 Light"/>
          <w:color w:val="000000"/>
          <w:sz w:val="24"/>
          <w:szCs w:val="24"/>
        </w:rPr>
        <w:t>for sykehjemsplass gått ned</w:t>
      </w:r>
      <w:r>
        <w:rPr>
          <w:rFonts w:cs="Helvetica 45 Light"/>
          <w:color w:val="000000"/>
          <w:sz w:val="24"/>
          <w:szCs w:val="24"/>
        </w:rPr>
        <w:t xml:space="preserve">, det sammen har </w:t>
      </w:r>
      <w:r w:rsidRPr="009F7024">
        <w:rPr>
          <w:rFonts w:cs="Helvetica 45 Light"/>
          <w:color w:val="000000"/>
          <w:sz w:val="24"/>
          <w:szCs w:val="24"/>
        </w:rPr>
        <w:t>andelen over 80 år med behov for hjemmesykepleie og praktisk bistand</w:t>
      </w:r>
      <w:r>
        <w:rPr>
          <w:rFonts w:cs="Helvetica 45 Light"/>
          <w:color w:val="000000"/>
          <w:sz w:val="24"/>
          <w:szCs w:val="24"/>
        </w:rPr>
        <w:t>. Derimot har a</w:t>
      </w:r>
      <w:r w:rsidRPr="009F7024">
        <w:rPr>
          <w:rFonts w:cs="Helvetica 45 Light"/>
          <w:color w:val="000000"/>
          <w:sz w:val="24"/>
          <w:szCs w:val="24"/>
        </w:rPr>
        <w:t xml:space="preserve">ntall </w:t>
      </w:r>
      <w:r>
        <w:rPr>
          <w:rFonts w:cs="Helvetica 45 Light"/>
          <w:color w:val="000000"/>
          <w:sz w:val="24"/>
          <w:szCs w:val="24"/>
        </w:rPr>
        <w:t xml:space="preserve">personer </w:t>
      </w:r>
      <w:r w:rsidRPr="009F7024">
        <w:rPr>
          <w:rFonts w:cs="Helvetica 45 Light"/>
          <w:color w:val="000000"/>
          <w:sz w:val="24"/>
          <w:szCs w:val="24"/>
        </w:rPr>
        <w:t>med behov for oppfølging etter sykehusbehandling og antall brukere innenfor område</w:t>
      </w:r>
      <w:r>
        <w:rPr>
          <w:rFonts w:cs="Helvetica 45 Light"/>
          <w:color w:val="000000"/>
          <w:sz w:val="24"/>
          <w:szCs w:val="24"/>
        </w:rPr>
        <w:t>t funksjonshemmede og rus/psykisk helse økt.</w:t>
      </w:r>
      <w:r w:rsidR="00E547DD">
        <w:rPr>
          <w:rFonts w:cs="Helvetica 45 Light"/>
          <w:color w:val="000000"/>
          <w:sz w:val="24"/>
          <w:szCs w:val="24"/>
        </w:rPr>
        <w:t xml:space="preserve"> Det er en trend at antall brukere samlet sett ikke øker så mye, men at kompleksiteten og omfanget av tjenester til den enkelte øker. </w:t>
      </w:r>
    </w:p>
    <w:p w:rsidR="00FB2BBE" w:rsidRDefault="00FB2BBE" w:rsidP="00D078B2">
      <w:pPr>
        <w:autoSpaceDE w:val="0"/>
        <w:autoSpaceDN w:val="0"/>
        <w:adjustRightInd w:val="0"/>
        <w:spacing w:after="0" w:line="240" w:lineRule="auto"/>
        <w:rPr>
          <w:rFonts w:cs="Helvetica 45 Light"/>
          <w:color w:val="000000"/>
          <w:sz w:val="24"/>
          <w:szCs w:val="24"/>
        </w:rPr>
      </w:pPr>
    </w:p>
    <w:p w:rsidR="00FB2BBE" w:rsidRPr="00FB2BBE" w:rsidRDefault="00FB2BBE" w:rsidP="00FB2BBE">
      <w:pPr>
        <w:autoSpaceDE w:val="0"/>
        <w:autoSpaceDN w:val="0"/>
        <w:adjustRightInd w:val="0"/>
        <w:spacing w:after="0" w:line="240" w:lineRule="auto"/>
        <w:rPr>
          <w:rFonts w:cs="Helvetica 45 Light"/>
          <w:color w:val="000000"/>
          <w:sz w:val="24"/>
          <w:szCs w:val="24"/>
        </w:rPr>
      </w:pPr>
      <w:r w:rsidRPr="00FB2BBE">
        <w:rPr>
          <w:rFonts w:cs="Helvetica 45 Light"/>
          <w:color w:val="000000"/>
          <w:sz w:val="24"/>
          <w:szCs w:val="24"/>
        </w:rPr>
        <w:t>Meld. St. 24 (2019–2020)</w:t>
      </w:r>
      <w:r>
        <w:rPr>
          <w:rFonts w:cs="Helvetica 45 Light"/>
          <w:color w:val="000000"/>
          <w:sz w:val="24"/>
          <w:szCs w:val="24"/>
        </w:rPr>
        <w:t xml:space="preserve"> Lindrende behandling og omsorg, med undertitte</w:t>
      </w:r>
      <w:r w:rsidR="00733AF8">
        <w:rPr>
          <w:rFonts w:cs="Helvetica 45 Light"/>
          <w:color w:val="000000"/>
          <w:sz w:val="24"/>
          <w:szCs w:val="24"/>
        </w:rPr>
        <w:t>l</w:t>
      </w:r>
      <w:r w:rsidR="002E4A58">
        <w:rPr>
          <w:rFonts w:cs="Helvetica 45 Light"/>
          <w:color w:val="000000"/>
          <w:sz w:val="24"/>
          <w:szCs w:val="24"/>
        </w:rPr>
        <w:t xml:space="preserve"> «</w:t>
      </w:r>
      <w:r>
        <w:rPr>
          <w:rFonts w:cs="Helvetica 45 Light"/>
          <w:color w:val="000000"/>
          <w:sz w:val="24"/>
          <w:szCs w:val="24"/>
        </w:rPr>
        <w:t>Vi skal alle dø en dag</w:t>
      </w:r>
      <w:r w:rsidR="002E4A58">
        <w:rPr>
          <w:rFonts w:cs="Helvetica 45 Light"/>
          <w:color w:val="000000"/>
          <w:sz w:val="24"/>
          <w:szCs w:val="24"/>
        </w:rPr>
        <w:t>,</w:t>
      </w:r>
      <w:r>
        <w:rPr>
          <w:rFonts w:cs="Helvetica 45 Light"/>
          <w:color w:val="000000"/>
          <w:sz w:val="24"/>
          <w:szCs w:val="24"/>
        </w:rPr>
        <w:t xml:space="preserve"> men alle andre dager skal vi leve»</w:t>
      </w:r>
      <w:r w:rsidRPr="00FB2BBE">
        <w:rPr>
          <w:rFonts w:cs="Helvetica 45 Light"/>
          <w:color w:val="000000"/>
          <w:sz w:val="24"/>
          <w:szCs w:val="24"/>
        </w:rPr>
        <w:t xml:space="preserve"> omhandler forslag til hvordan lindrende behandling og omsorg kan utvikles til å møte dagens og fremtidens utfordringer. </w:t>
      </w:r>
      <w:r w:rsidR="00733AF8">
        <w:rPr>
          <w:rFonts w:cs="Helvetica 45 Light"/>
          <w:color w:val="000000"/>
          <w:sz w:val="24"/>
          <w:szCs w:val="24"/>
        </w:rPr>
        <w:t>Mer åpenhet om døden og</w:t>
      </w:r>
      <w:r w:rsidRPr="00FB2BBE">
        <w:rPr>
          <w:rFonts w:cs="Helvetica 45 Light"/>
          <w:color w:val="000000"/>
          <w:sz w:val="24"/>
          <w:szCs w:val="24"/>
        </w:rPr>
        <w:t xml:space="preserve"> at mennesker med behov for lindrende behandling og omsorg ivaretas på en helhetlig måte </w:t>
      </w:r>
      <w:r w:rsidR="00733AF8">
        <w:rPr>
          <w:rFonts w:cs="Helvetica 45 Light"/>
          <w:color w:val="000000"/>
          <w:sz w:val="24"/>
          <w:szCs w:val="24"/>
        </w:rPr>
        <w:t>står sentralt. B</w:t>
      </w:r>
      <w:r w:rsidRPr="00FB2BBE">
        <w:rPr>
          <w:rFonts w:cs="Helvetica 45 Light"/>
          <w:color w:val="000000"/>
          <w:sz w:val="24"/>
          <w:szCs w:val="24"/>
        </w:rPr>
        <w:t>est mulig livskvalitet og økt grad</w:t>
      </w:r>
      <w:r w:rsidR="00733AF8">
        <w:rPr>
          <w:rFonts w:cs="Helvetica 45 Light"/>
          <w:color w:val="000000"/>
          <w:sz w:val="24"/>
          <w:szCs w:val="24"/>
        </w:rPr>
        <w:t xml:space="preserve"> av valgfrihet ved livets slutt er viktige mål for omsorgen. </w:t>
      </w:r>
      <w:r w:rsidRPr="00FB2BBE">
        <w:rPr>
          <w:rFonts w:cs="Helvetica 45 Light"/>
          <w:color w:val="000000"/>
          <w:sz w:val="24"/>
          <w:szCs w:val="24"/>
        </w:rPr>
        <w:t>Dette innebærer blant annet at flere skal kunne velge å være lengre hjemme og også å dø hjemme. Innsatsområdene i meldingen er åpenhet om døden, en helhetlig tilnærming, medvirkning og valgfrihet, barn og unge, familien, pårørende og frivillige og kompetanse og kunnskap.</w:t>
      </w:r>
      <w:r>
        <w:rPr>
          <w:rFonts w:cs="Helvetica 45 Light"/>
          <w:color w:val="000000"/>
          <w:sz w:val="24"/>
          <w:szCs w:val="24"/>
        </w:rPr>
        <w:t xml:space="preserve"> Dette er viktige føringer for utviklingen av denne delen av helse og velferdstjenestene i kommunen framover. </w:t>
      </w:r>
    </w:p>
    <w:p w:rsidR="00D078B2" w:rsidRDefault="00D078B2" w:rsidP="00D078B2">
      <w:pPr>
        <w:autoSpaceDE w:val="0"/>
        <w:autoSpaceDN w:val="0"/>
        <w:adjustRightInd w:val="0"/>
        <w:spacing w:after="0" w:line="240" w:lineRule="auto"/>
        <w:rPr>
          <w:rFonts w:cs="Helvetica 45 Light"/>
          <w:color w:val="000000"/>
          <w:sz w:val="24"/>
          <w:szCs w:val="24"/>
        </w:rPr>
      </w:pPr>
    </w:p>
    <w:p w:rsidR="00FF5F83" w:rsidRPr="001B2C20" w:rsidRDefault="00FF5F83" w:rsidP="001B2C20">
      <w:pPr>
        <w:shd w:val="clear" w:color="auto" w:fill="EC7016" w:themeFill="accent4"/>
        <w:spacing w:after="0"/>
        <w:jc w:val="center"/>
        <w:rPr>
          <w:b/>
          <w:sz w:val="32"/>
          <w:szCs w:val="32"/>
        </w:rPr>
      </w:pPr>
      <w:r w:rsidRPr="001B2C20">
        <w:rPr>
          <w:b/>
          <w:sz w:val="32"/>
          <w:szCs w:val="32"/>
        </w:rPr>
        <w:t>Økonomiske rammebetingelser</w:t>
      </w:r>
    </w:p>
    <w:p w:rsidR="00811D06" w:rsidRDefault="00FF5F83" w:rsidP="00FF5F83">
      <w:pPr>
        <w:rPr>
          <w:rFonts w:cs="Helvetica 45 Light"/>
          <w:color w:val="000000"/>
          <w:sz w:val="24"/>
          <w:szCs w:val="24"/>
        </w:rPr>
      </w:pPr>
      <w:r>
        <w:rPr>
          <w:rFonts w:cs="Helvetica 45 Light"/>
          <w:color w:val="000000"/>
          <w:sz w:val="24"/>
          <w:szCs w:val="24"/>
        </w:rPr>
        <w:t xml:space="preserve">Kommunen er inne i en krevende økonomisk periode. </w:t>
      </w:r>
      <w:r w:rsidRPr="00D960F1">
        <w:rPr>
          <w:rFonts w:cs="Helvetica 45 Light"/>
          <w:color w:val="000000"/>
          <w:sz w:val="24"/>
          <w:szCs w:val="24"/>
        </w:rPr>
        <w:t xml:space="preserve">Sentrale mål for det pågående </w:t>
      </w:r>
      <w:r>
        <w:rPr>
          <w:rFonts w:cs="Helvetica 45 Light"/>
          <w:color w:val="000000"/>
          <w:sz w:val="24"/>
          <w:szCs w:val="24"/>
        </w:rPr>
        <w:t xml:space="preserve">omstillingsarbeidet </w:t>
      </w:r>
      <w:r w:rsidRPr="00D960F1">
        <w:rPr>
          <w:rFonts w:cs="Helvetica 45 Light"/>
          <w:color w:val="000000"/>
          <w:sz w:val="24"/>
          <w:szCs w:val="24"/>
        </w:rPr>
        <w:t>er å oppnå økt effektivitet, redusert byråkrati og god utnyttelse av de muligheter ny teknologi og nye arbeidsmetoder gir</w:t>
      </w:r>
      <w:r>
        <w:rPr>
          <w:rFonts w:cs="Helvetica 45 Light"/>
          <w:color w:val="000000"/>
          <w:sz w:val="24"/>
          <w:szCs w:val="24"/>
        </w:rPr>
        <w:t xml:space="preserve">. </w:t>
      </w:r>
      <w:r w:rsidRPr="00D960F1">
        <w:rPr>
          <w:rFonts w:cs="Helvetica 45 Light"/>
          <w:color w:val="000000"/>
          <w:sz w:val="24"/>
          <w:szCs w:val="24"/>
        </w:rPr>
        <w:t>Utviklings- o</w:t>
      </w:r>
      <w:r>
        <w:rPr>
          <w:rFonts w:cs="Helvetica 45 Light"/>
          <w:color w:val="000000"/>
          <w:sz w:val="24"/>
          <w:szCs w:val="24"/>
        </w:rPr>
        <w:t xml:space="preserve">g tilpasningsprosessen skal </w:t>
      </w:r>
      <w:r w:rsidRPr="00D960F1">
        <w:rPr>
          <w:rFonts w:cs="Helvetica 45 Light"/>
          <w:color w:val="000000"/>
          <w:sz w:val="24"/>
          <w:szCs w:val="24"/>
        </w:rPr>
        <w:t xml:space="preserve">sikre en god gjennomføring av kostnadsreduksjonene på i alt ca. kr 70 mill. i perioden 2019 </w:t>
      </w:r>
      <w:r>
        <w:rPr>
          <w:rFonts w:cs="Helvetica 45 Light"/>
          <w:color w:val="000000"/>
          <w:sz w:val="24"/>
          <w:szCs w:val="24"/>
        </w:rPr>
        <w:t>–</w:t>
      </w:r>
      <w:r w:rsidRPr="00D960F1">
        <w:rPr>
          <w:rFonts w:cs="Helvetica 45 Light"/>
          <w:color w:val="000000"/>
          <w:sz w:val="24"/>
          <w:szCs w:val="24"/>
        </w:rPr>
        <w:t xml:space="preserve"> 2021</w:t>
      </w:r>
      <w:r>
        <w:rPr>
          <w:rFonts w:cs="Helvetica 45 Light"/>
          <w:color w:val="000000"/>
          <w:sz w:val="24"/>
          <w:szCs w:val="24"/>
        </w:rPr>
        <w:t>.</w:t>
      </w:r>
    </w:p>
    <w:p w:rsidR="00FF5F83" w:rsidRDefault="00FF5F83" w:rsidP="00FF5F83">
      <w:pPr>
        <w:rPr>
          <w:rFonts w:cs="Helvetica 45 Light"/>
          <w:color w:val="000000"/>
          <w:sz w:val="24"/>
          <w:szCs w:val="24"/>
        </w:rPr>
      </w:pPr>
      <w:r w:rsidRPr="00D960F1">
        <w:rPr>
          <w:rFonts w:cs="Helvetica 45 Light"/>
          <w:color w:val="000000"/>
          <w:sz w:val="24"/>
          <w:szCs w:val="24"/>
        </w:rPr>
        <w:t xml:space="preserve">Det overordnede målet er å </w:t>
      </w:r>
      <w:r>
        <w:rPr>
          <w:rFonts w:cs="Helvetica 45 Light"/>
          <w:color w:val="000000"/>
          <w:sz w:val="24"/>
          <w:szCs w:val="24"/>
        </w:rPr>
        <w:t>utvikle en kommune</w:t>
      </w:r>
      <w:r w:rsidRPr="00D960F1">
        <w:rPr>
          <w:rFonts w:cs="Helvetica 45 Light"/>
          <w:color w:val="000000"/>
          <w:sz w:val="24"/>
          <w:szCs w:val="24"/>
        </w:rPr>
        <w:t xml:space="preserve"> som skal framstå som innbyggerorientert, moderne, effektiv og med fokus på kvalitet</w:t>
      </w:r>
      <w:r>
        <w:rPr>
          <w:rFonts w:cs="Helvetica 45 Light"/>
          <w:color w:val="000000"/>
          <w:sz w:val="24"/>
          <w:szCs w:val="24"/>
        </w:rPr>
        <w:t>.</w:t>
      </w:r>
    </w:p>
    <w:p w:rsidR="00811D06" w:rsidRDefault="00FF5F83" w:rsidP="00811D06">
      <w:pPr>
        <w:spacing w:after="0" w:line="240" w:lineRule="auto"/>
        <w:rPr>
          <w:rFonts w:cs="Helvetica 45 Light"/>
          <w:color w:val="000000"/>
          <w:sz w:val="24"/>
          <w:szCs w:val="24"/>
        </w:rPr>
      </w:pPr>
      <w:r>
        <w:rPr>
          <w:rFonts w:cs="Helvetica 45 Light"/>
          <w:color w:val="000000"/>
          <w:sz w:val="24"/>
          <w:szCs w:val="24"/>
        </w:rPr>
        <w:t xml:space="preserve">Det vil være en vekst i behov innenfor helse og velferdssektoren i årene framover, særlig som følge av den store økningen i innbyggere i alder over 80 år. De foreslåtte strategiene er valgt fordi man mener det er løsningen for å redusere behovet for vekst i tjenestene.  </w:t>
      </w:r>
      <w:r w:rsidR="00811D06">
        <w:rPr>
          <w:rFonts w:cs="Helvetica 45 Light"/>
          <w:color w:val="000000"/>
          <w:sz w:val="24"/>
          <w:szCs w:val="24"/>
        </w:rPr>
        <w:t xml:space="preserve">Dette er strategier som gjør at kommunen kan vokse smart. Det er også viktig å bevare nok ressurser i organisasjonen til å planlegge og gjennomføre omstillingsarbeid.  </w:t>
      </w:r>
    </w:p>
    <w:p w:rsidR="00811D06" w:rsidRPr="00D960F1" w:rsidRDefault="00811D06" w:rsidP="00FF5F83">
      <w:pPr>
        <w:spacing w:after="0" w:line="240" w:lineRule="auto"/>
        <w:rPr>
          <w:rFonts w:cs="Helvetica 45 Light"/>
          <w:color w:val="000000"/>
          <w:sz w:val="24"/>
          <w:szCs w:val="24"/>
        </w:rPr>
      </w:pPr>
    </w:p>
    <w:p w:rsidR="00811D06" w:rsidRDefault="00811D06" w:rsidP="00FF5F83">
      <w:pPr>
        <w:spacing w:after="0" w:line="240" w:lineRule="auto"/>
        <w:rPr>
          <w:b/>
          <w:bCs/>
          <w:color w:val="3D3548"/>
          <w:sz w:val="24"/>
          <w:szCs w:val="24"/>
        </w:rPr>
      </w:pPr>
    </w:p>
    <w:p w:rsidR="00FF5F83" w:rsidRPr="00FC31EB" w:rsidRDefault="00FF5F83" w:rsidP="00FC31EB">
      <w:pPr>
        <w:shd w:val="clear" w:color="auto" w:fill="EC7016" w:themeFill="accent4"/>
        <w:spacing w:after="0"/>
        <w:jc w:val="center"/>
        <w:rPr>
          <w:b/>
          <w:sz w:val="32"/>
          <w:szCs w:val="32"/>
        </w:rPr>
      </w:pPr>
      <w:r w:rsidRPr="00FC31EB">
        <w:rPr>
          <w:b/>
          <w:sz w:val="32"/>
          <w:szCs w:val="32"/>
        </w:rPr>
        <w:t>Konsekvenser av pandemien for befolkningen og tjenestebehovet</w:t>
      </w:r>
    </w:p>
    <w:p w:rsidR="00FF5F83" w:rsidRDefault="00FF5F83" w:rsidP="00615C7C">
      <w:pPr>
        <w:rPr>
          <w:rFonts w:cs="Helvetica 45 Light"/>
          <w:color w:val="000000"/>
          <w:sz w:val="24"/>
          <w:szCs w:val="24"/>
        </w:rPr>
      </w:pPr>
      <w:r w:rsidRPr="00615C7C">
        <w:rPr>
          <w:rFonts w:cs="Helvetica 45 Light"/>
          <w:color w:val="000000"/>
          <w:sz w:val="24"/>
          <w:szCs w:val="24"/>
        </w:rPr>
        <w:t xml:space="preserve">Den pågående pandemien utfordrer både kortsiktig og langsiktig planlegging. </w:t>
      </w:r>
      <w:r w:rsidRPr="003574F3">
        <w:rPr>
          <w:rFonts w:cs="Helvetica 45 Light"/>
          <w:sz w:val="24"/>
          <w:szCs w:val="24"/>
        </w:rPr>
        <w:t>Klarer vi å beskytte de eldre og syke</w:t>
      </w:r>
      <w:r w:rsidR="002C61A4">
        <w:rPr>
          <w:rFonts w:cs="Helvetica 45 Light"/>
          <w:sz w:val="24"/>
          <w:szCs w:val="24"/>
        </w:rPr>
        <w:t>ste</w:t>
      </w:r>
      <w:r w:rsidRPr="003574F3">
        <w:rPr>
          <w:rFonts w:cs="Helvetica 45 Light"/>
          <w:sz w:val="24"/>
          <w:szCs w:val="24"/>
        </w:rPr>
        <w:t xml:space="preserve"> mot smitte</w:t>
      </w:r>
      <w:r>
        <w:rPr>
          <w:rFonts w:cs="Helvetica 45 Light"/>
          <w:sz w:val="24"/>
          <w:szCs w:val="24"/>
        </w:rPr>
        <w:t>? Hva blir k</w:t>
      </w:r>
      <w:r w:rsidRPr="003574F3">
        <w:rPr>
          <w:rFonts w:cs="Helvetica 45 Light"/>
          <w:sz w:val="24"/>
          <w:szCs w:val="24"/>
        </w:rPr>
        <w:t>on</w:t>
      </w:r>
      <w:r>
        <w:rPr>
          <w:rFonts w:cs="Helvetica 45 Light"/>
          <w:sz w:val="24"/>
          <w:szCs w:val="24"/>
        </w:rPr>
        <w:t>se</w:t>
      </w:r>
      <w:r w:rsidR="002C61A4">
        <w:rPr>
          <w:rFonts w:cs="Helvetica 45 Light"/>
          <w:sz w:val="24"/>
          <w:szCs w:val="24"/>
        </w:rPr>
        <w:t>kvensen av økt arbeidsledighet? Vil vi se ø</w:t>
      </w:r>
      <w:r>
        <w:rPr>
          <w:rFonts w:cs="Helvetica 45 Light"/>
          <w:sz w:val="24"/>
          <w:szCs w:val="24"/>
        </w:rPr>
        <w:t xml:space="preserve">kte sosiale forskjeller og </w:t>
      </w:r>
      <w:r w:rsidRPr="003574F3">
        <w:rPr>
          <w:rFonts w:cs="Helvetica 45 Light"/>
          <w:sz w:val="24"/>
          <w:szCs w:val="24"/>
        </w:rPr>
        <w:t>økt barnefattigdom</w:t>
      </w:r>
      <w:r>
        <w:rPr>
          <w:rFonts w:cs="Helvetica 45 Light"/>
          <w:sz w:val="24"/>
          <w:szCs w:val="24"/>
        </w:rPr>
        <w:t xml:space="preserve">? </w:t>
      </w:r>
      <w:r w:rsidRPr="003574F3">
        <w:rPr>
          <w:rFonts w:cs="Helvetica 45 Light"/>
          <w:sz w:val="24"/>
          <w:szCs w:val="24"/>
        </w:rPr>
        <w:t>Vil vi se en økning i behovet for psykisk helsehjelp</w:t>
      </w:r>
      <w:r>
        <w:rPr>
          <w:rFonts w:cs="Helvetica 45 Light"/>
          <w:sz w:val="24"/>
          <w:szCs w:val="24"/>
        </w:rPr>
        <w:t xml:space="preserve"> og s</w:t>
      </w:r>
      <w:r w:rsidRPr="003574F3">
        <w:rPr>
          <w:rFonts w:cs="Helvetica 45 Light"/>
          <w:sz w:val="24"/>
          <w:szCs w:val="24"/>
        </w:rPr>
        <w:t>ykdomsutvikling som følge av at innbyggerne utsetter legebesøk</w:t>
      </w:r>
      <w:r>
        <w:rPr>
          <w:rFonts w:cs="Helvetica 45 Light"/>
          <w:sz w:val="24"/>
          <w:szCs w:val="24"/>
        </w:rPr>
        <w:t xml:space="preserve">? Hvordan vil kommuneøkonomien utvikle seg? </w:t>
      </w:r>
      <w:r>
        <w:rPr>
          <w:rFonts w:cs="Helvetica 45 Light"/>
          <w:color w:val="000000"/>
          <w:sz w:val="24"/>
          <w:szCs w:val="24"/>
        </w:rPr>
        <w:t>Foreløpig er dette bare spørsmål. Det eneste sik</w:t>
      </w:r>
      <w:r w:rsidR="00615C7C">
        <w:rPr>
          <w:rFonts w:cs="Helvetica 45 Light"/>
          <w:color w:val="000000"/>
          <w:sz w:val="24"/>
          <w:szCs w:val="24"/>
        </w:rPr>
        <w:t xml:space="preserve">re er det blir flere spørsmål og </w:t>
      </w:r>
      <w:r>
        <w:rPr>
          <w:rFonts w:cs="Helvetica 45 Light"/>
          <w:color w:val="000000"/>
          <w:sz w:val="24"/>
          <w:szCs w:val="24"/>
        </w:rPr>
        <w:t>at svarene kan være langt unna.</w:t>
      </w:r>
    </w:p>
    <w:p w:rsidR="00585B16" w:rsidRDefault="00585B16" w:rsidP="00FF5F83">
      <w:pPr>
        <w:autoSpaceDE w:val="0"/>
        <w:autoSpaceDN w:val="0"/>
        <w:adjustRightInd w:val="0"/>
        <w:spacing w:after="0" w:line="240" w:lineRule="auto"/>
        <w:rPr>
          <w:rFonts w:cs="Helvetica 45 Light"/>
          <w:color w:val="000000"/>
          <w:sz w:val="24"/>
          <w:szCs w:val="24"/>
        </w:rPr>
      </w:pPr>
    </w:p>
    <w:p w:rsidR="00FC31EB" w:rsidRDefault="00FC31EB" w:rsidP="00FF5F83">
      <w:pPr>
        <w:autoSpaceDE w:val="0"/>
        <w:autoSpaceDN w:val="0"/>
        <w:adjustRightInd w:val="0"/>
        <w:spacing w:after="0" w:line="240" w:lineRule="auto"/>
        <w:rPr>
          <w:rFonts w:cs="Helvetica 45 Light"/>
          <w:color w:val="000000"/>
          <w:sz w:val="24"/>
          <w:szCs w:val="24"/>
        </w:rPr>
      </w:pPr>
    </w:p>
    <w:p w:rsidR="00FC31EB" w:rsidRDefault="00FC31EB" w:rsidP="00FF5F83">
      <w:pPr>
        <w:autoSpaceDE w:val="0"/>
        <w:autoSpaceDN w:val="0"/>
        <w:adjustRightInd w:val="0"/>
        <w:spacing w:after="0" w:line="240" w:lineRule="auto"/>
        <w:rPr>
          <w:rFonts w:cs="Helvetica 45 Light"/>
          <w:color w:val="000000"/>
          <w:sz w:val="24"/>
          <w:szCs w:val="24"/>
        </w:rPr>
      </w:pPr>
    </w:p>
    <w:p w:rsidR="00FC31EB" w:rsidRDefault="00FC31EB" w:rsidP="00FF5F83">
      <w:pPr>
        <w:autoSpaceDE w:val="0"/>
        <w:autoSpaceDN w:val="0"/>
        <w:adjustRightInd w:val="0"/>
        <w:spacing w:after="0" w:line="240" w:lineRule="auto"/>
        <w:rPr>
          <w:rFonts w:cs="Helvetica 45 Light"/>
          <w:color w:val="000000"/>
          <w:sz w:val="24"/>
          <w:szCs w:val="24"/>
        </w:rPr>
      </w:pPr>
    </w:p>
    <w:p w:rsidR="00FC31EB" w:rsidRDefault="00FC31EB" w:rsidP="00FF5F83">
      <w:pPr>
        <w:autoSpaceDE w:val="0"/>
        <w:autoSpaceDN w:val="0"/>
        <w:adjustRightInd w:val="0"/>
        <w:spacing w:after="0" w:line="240" w:lineRule="auto"/>
        <w:rPr>
          <w:rFonts w:cs="Helvetica 45 Light"/>
          <w:color w:val="000000"/>
          <w:sz w:val="24"/>
          <w:szCs w:val="24"/>
        </w:rPr>
      </w:pPr>
    </w:p>
    <w:p w:rsidR="00FC31EB" w:rsidRDefault="00FC31EB" w:rsidP="00FF5F83">
      <w:pPr>
        <w:autoSpaceDE w:val="0"/>
        <w:autoSpaceDN w:val="0"/>
        <w:adjustRightInd w:val="0"/>
        <w:spacing w:after="0" w:line="240" w:lineRule="auto"/>
        <w:rPr>
          <w:rFonts w:cs="Helvetica 45 Light"/>
          <w:color w:val="000000"/>
          <w:sz w:val="24"/>
          <w:szCs w:val="24"/>
        </w:rPr>
      </w:pPr>
    </w:p>
    <w:tbl>
      <w:tblPr>
        <w:tblStyle w:val="Tabellrutenett"/>
        <w:tblW w:w="0" w:type="auto"/>
        <w:tblInd w:w="-157" w:type="dxa"/>
        <w:tblBorders>
          <w:top w:val="double" w:sz="4" w:space="0" w:color="E64823" w:themeColor="accent5"/>
          <w:left w:val="double" w:sz="4" w:space="0" w:color="E64823" w:themeColor="accent5"/>
          <w:bottom w:val="double" w:sz="4" w:space="0" w:color="E64823" w:themeColor="accent5"/>
          <w:right w:val="double" w:sz="4" w:space="0" w:color="E64823" w:themeColor="accent5"/>
          <w:insideH w:val="none" w:sz="0" w:space="0" w:color="auto"/>
          <w:insideV w:val="none" w:sz="0" w:space="0" w:color="auto"/>
        </w:tblBorders>
        <w:tblLook w:val="04A0" w:firstRow="1" w:lastRow="0" w:firstColumn="1" w:lastColumn="0" w:noHBand="0" w:noVBand="1"/>
      </w:tblPr>
      <w:tblGrid>
        <w:gridCol w:w="9199"/>
      </w:tblGrid>
      <w:tr w:rsidR="00F13EB1" w:rsidTr="000A51EB">
        <w:tc>
          <w:tcPr>
            <w:tcW w:w="9199" w:type="dxa"/>
            <w:tcBorders>
              <w:top w:val="double" w:sz="4" w:space="0" w:color="EC7016" w:themeColor="accent4"/>
              <w:left w:val="double" w:sz="4" w:space="0" w:color="EC7016" w:themeColor="accent4"/>
              <w:bottom w:val="double" w:sz="4" w:space="0" w:color="EC7016" w:themeColor="accent4"/>
              <w:right w:val="double" w:sz="4" w:space="0" w:color="EC7016" w:themeColor="accent4"/>
            </w:tcBorders>
          </w:tcPr>
          <w:p w:rsidR="00F13EB1" w:rsidRPr="002D446F" w:rsidRDefault="00F13EB1" w:rsidP="0085119C">
            <w:pPr>
              <w:rPr>
                <w:rFonts w:ascii="Bernard MT Condensed" w:hAnsi="Bernard MT Condensed" w:cs="Helvetica 45 Light"/>
                <w:b/>
                <w:color w:val="000000"/>
                <w:sz w:val="40"/>
                <w:szCs w:val="40"/>
              </w:rPr>
            </w:pPr>
            <w:r w:rsidRPr="002D446F">
              <w:rPr>
                <w:rFonts w:ascii="Bernard MT Condensed" w:hAnsi="Bernard MT Condensed" w:cs="Helvetica 45 Light"/>
                <w:b/>
                <w:color w:val="000000"/>
                <w:sz w:val="40"/>
                <w:szCs w:val="40"/>
              </w:rPr>
              <w:t xml:space="preserve">Del 2 – strategier </w:t>
            </w:r>
            <w:r w:rsidR="009103B0" w:rsidRPr="002D446F">
              <w:rPr>
                <w:rFonts w:ascii="Bernard MT Condensed" w:hAnsi="Bernard MT Condensed" w:cs="Helvetica 45 Light"/>
                <w:b/>
                <w:color w:val="000000"/>
                <w:sz w:val="40"/>
                <w:szCs w:val="40"/>
              </w:rPr>
              <w:t>for tjenesteutvikling</w:t>
            </w:r>
          </w:p>
        </w:tc>
      </w:tr>
    </w:tbl>
    <w:p w:rsidR="000A751B" w:rsidRDefault="000A751B" w:rsidP="0085119C">
      <w:pPr>
        <w:spacing w:after="0" w:line="240" w:lineRule="auto"/>
        <w:rPr>
          <w:rFonts w:cs="Helvetica 45 Light"/>
          <w:b/>
          <w:color w:val="000000"/>
          <w:sz w:val="32"/>
          <w:szCs w:val="32"/>
        </w:rPr>
      </w:pPr>
    </w:p>
    <w:p w:rsidR="006931C3" w:rsidRPr="00383050" w:rsidRDefault="00D52E81" w:rsidP="0085119C">
      <w:pPr>
        <w:spacing w:after="0" w:line="240" w:lineRule="auto"/>
        <w:rPr>
          <w:rFonts w:cs="Helvetica 45 Light"/>
          <w:b/>
          <w:color w:val="000000"/>
          <w:sz w:val="32"/>
          <w:szCs w:val="32"/>
        </w:rPr>
      </w:pPr>
      <w:r w:rsidRPr="00383050">
        <w:rPr>
          <w:rFonts w:cs="Helvetica 45 Light"/>
          <w:b/>
          <w:color w:val="000000"/>
          <w:sz w:val="32"/>
          <w:szCs w:val="32"/>
        </w:rPr>
        <w:t>S</w:t>
      </w:r>
      <w:r w:rsidR="00DC0245" w:rsidRPr="00383050">
        <w:rPr>
          <w:rFonts w:cs="Helvetica 45 Light"/>
          <w:b/>
          <w:color w:val="000000"/>
          <w:sz w:val="32"/>
          <w:szCs w:val="32"/>
        </w:rPr>
        <w:t>trategier</w:t>
      </w:r>
      <w:r w:rsidRPr="00383050">
        <w:rPr>
          <w:rFonts w:cs="Helvetica 45 Light"/>
          <w:b/>
          <w:color w:val="000000"/>
          <w:sz w:val="32"/>
          <w:szCs w:val="32"/>
        </w:rPr>
        <w:t xml:space="preserve"> </w:t>
      </w:r>
      <w:r w:rsidR="009103B0">
        <w:rPr>
          <w:rFonts w:cs="Helvetica 45 Light"/>
          <w:b/>
          <w:color w:val="000000"/>
          <w:sz w:val="32"/>
          <w:szCs w:val="32"/>
        </w:rPr>
        <w:t>for tjenesteutvikling</w:t>
      </w:r>
    </w:p>
    <w:p w:rsidR="00AD07DF" w:rsidRDefault="00AD07DF" w:rsidP="00AD07DF">
      <w:pPr>
        <w:spacing w:after="0" w:line="240" w:lineRule="auto"/>
        <w:rPr>
          <w:rFonts w:cs="Helvetica 45 Light"/>
          <w:i/>
          <w:color w:val="000000"/>
          <w:sz w:val="24"/>
          <w:szCs w:val="24"/>
        </w:rPr>
      </w:pPr>
    </w:p>
    <w:tbl>
      <w:tblPr>
        <w:tblStyle w:val="Tabellrutenett"/>
        <w:tblW w:w="9180" w:type="dxa"/>
        <w:tblInd w:w="-113" w:type="dxa"/>
        <w:tblLook w:val="04A0" w:firstRow="1" w:lastRow="0" w:firstColumn="1" w:lastColumn="0" w:noHBand="0" w:noVBand="1"/>
      </w:tblPr>
      <w:tblGrid>
        <w:gridCol w:w="9180"/>
      </w:tblGrid>
      <w:tr w:rsidR="008F3D29" w:rsidRPr="008F3D29" w:rsidTr="000A751B">
        <w:tc>
          <w:tcPr>
            <w:tcW w:w="9180" w:type="dxa"/>
            <w:shd w:val="clear" w:color="auto" w:fill="F7C5A1" w:themeFill="accent4" w:themeFillTint="66"/>
          </w:tcPr>
          <w:p w:rsidR="008F3D29" w:rsidRPr="003E600A" w:rsidRDefault="008F3D29" w:rsidP="008F3D29">
            <w:pPr>
              <w:rPr>
                <w:rFonts w:cs="Helvetica 45 Light"/>
                <w:b/>
                <w:color w:val="000000"/>
                <w:sz w:val="28"/>
                <w:szCs w:val="28"/>
              </w:rPr>
            </w:pPr>
            <w:r w:rsidRPr="003E600A">
              <w:rPr>
                <w:rFonts w:cs="Helvetica 45 Light"/>
                <w:b/>
                <w:color w:val="000000"/>
                <w:sz w:val="28"/>
                <w:szCs w:val="28"/>
              </w:rPr>
              <w:t xml:space="preserve">Innbyggerperspektiv og medvirkning </w:t>
            </w:r>
          </w:p>
        </w:tc>
      </w:tr>
      <w:tr w:rsidR="008F3D29" w:rsidRPr="008F3D29" w:rsidTr="000A751B">
        <w:tc>
          <w:tcPr>
            <w:tcW w:w="9180" w:type="dxa"/>
            <w:shd w:val="clear" w:color="auto" w:fill="F7C5A1" w:themeFill="accent4" w:themeFillTint="66"/>
          </w:tcPr>
          <w:p w:rsidR="008F3D29" w:rsidRPr="003E600A" w:rsidRDefault="008F3D29" w:rsidP="008F3D29">
            <w:pPr>
              <w:rPr>
                <w:rFonts w:cs="Helvetica 45 Light"/>
                <w:b/>
                <w:color w:val="000000"/>
                <w:sz w:val="28"/>
                <w:szCs w:val="28"/>
              </w:rPr>
            </w:pPr>
            <w:r w:rsidRPr="003E600A">
              <w:rPr>
                <w:rFonts w:cs="Helvetica 45 Light"/>
                <w:b/>
                <w:color w:val="000000"/>
                <w:sz w:val="28"/>
                <w:szCs w:val="28"/>
              </w:rPr>
              <w:t>Forebygging og tidlig innsats</w:t>
            </w:r>
          </w:p>
        </w:tc>
      </w:tr>
      <w:tr w:rsidR="008F3D29" w:rsidRPr="008F3D29" w:rsidTr="000A751B">
        <w:tc>
          <w:tcPr>
            <w:tcW w:w="9180" w:type="dxa"/>
            <w:shd w:val="clear" w:color="auto" w:fill="F7C5A1" w:themeFill="accent4" w:themeFillTint="66"/>
          </w:tcPr>
          <w:p w:rsidR="008F3D29" w:rsidRPr="003E600A" w:rsidRDefault="008F3D29" w:rsidP="008F3D29">
            <w:pPr>
              <w:rPr>
                <w:rFonts w:cs="Helvetica 45 Light"/>
                <w:b/>
                <w:color w:val="000000"/>
                <w:sz w:val="28"/>
                <w:szCs w:val="28"/>
              </w:rPr>
            </w:pPr>
            <w:r w:rsidRPr="003E600A">
              <w:rPr>
                <w:rFonts w:cs="Helvetica 45 Light"/>
                <w:b/>
                <w:color w:val="000000"/>
                <w:sz w:val="28"/>
                <w:szCs w:val="28"/>
              </w:rPr>
              <w:t>Helhetlig og koordinert</w:t>
            </w:r>
          </w:p>
        </w:tc>
      </w:tr>
      <w:tr w:rsidR="008F3D29" w:rsidRPr="008F3D29" w:rsidTr="000A751B">
        <w:tc>
          <w:tcPr>
            <w:tcW w:w="9180" w:type="dxa"/>
            <w:shd w:val="clear" w:color="auto" w:fill="F7C5A1" w:themeFill="accent4" w:themeFillTint="66"/>
          </w:tcPr>
          <w:p w:rsidR="008F3D29" w:rsidRPr="003E600A" w:rsidRDefault="008F3D29" w:rsidP="008F3D29">
            <w:pPr>
              <w:rPr>
                <w:rFonts w:cs="Helvetica 45 Light"/>
                <w:b/>
                <w:color w:val="000000"/>
                <w:sz w:val="28"/>
                <w:szCs w:val="28"/>
              </w:rPr>
            </w:pPr>
            <w:r w:rsidRPr="003E600A">
              <w:rPr>
                <w:rFonts w:cs="Helvetica 45 Light"/>
                <w:b/>
                <w:color w:val="000000"/>
                <w:sz w:val="28"/>
                <w:szCs w:val="28"/>
              </w:rPr>
              <w:t>Frivillighet</w:t>
            </w:r>
          </w:p>
        </w:tc>
      </w:tr>
      <w:tr w:rsidR="008F3D29" w:rsidRPr="008F3D29" w:rsidTr="000A751B">
        <w:tc>
          <w:tcPr>
            <w:tcW w:w="9180" w:type="dxa"/>
            <w:shd w:val="clear" w:color="auto" w:fill="F7C5A1" w:themeFill="accent4" w:themeFillTint="66"/>
          </w:tcPr>
          <w:p w:rsidR="008F3D29" w:rsidRPr="003E600A" w:rsidRDefault="008F3D29" w:rsidP="008F3D29">
            <w:pPr>
              <w:rPr>
                <w:b/>
                <w:bCs/>
                <w:sz w:val="28"/>
                <w:szCs w:val="28"/>
              </w:rPr>
            </w:pPr>
            <w:r w:rsidRPr="003E600A">
              <w:rPr>
                <w:b/>
                <w:bCs/>
                <w:sz w:val="28"/>
                <w:szCs w:val="28"/>
              </w:rPr>
              <w:t xml:space="preserve">Helhetlig boligpolitikk </w:t>
            </w:r>
          </w:p>
        </w:tc>
      </w:tr>
      <w:tr w:rsidR="008F3D29" w:rsidRPr="008F3D29" w:rsidTr="000A751B">
        <w:tc>
          <w:tcPr>
            <w:tcW w:w="9180" w:type="dxa"/>
            <w:shd w:val="clear" w:color="auto" w:fill="F7C5A1" w:themeFill="accent4" w:themeFillTint="66"/>
          </w:tcPr>
          <w:p w:rsidR="008F3D29" w:rsidRPr="003E600A" w:rsidRDefault="008F3D29" w:rsidP="008F3D29">
            <w:pPr>
              <w:rPr>
                <w:rFonts w:cs="Helvetica 45 Light"/>
                <w:b/>
                <w:color w:val="000000"/>
                <w:sz w:val="28"/>
                <w:szCs w:val="28"/>
              </w:rPr>
            </w:pPr>
            <w:r w:rsidRPr="003E600A">
              <w:rPr>
                <w:rFonts w:cs="Helvetica 45 Light"/>
                <w:b/>
                <w:color w:val="000000"/>
                <w:sz w:val="28"/>
                <w:szCs w:val="28"/>
              </w:rPr>
              <w:t>Arbeid og aktivitet</w:t>
            </w:r>
          </w:p>
        </w:tc>
      </w:tr>
    </w:tbl>
    <w:p w:rsidR="002466BE" w:rsidRDefault="002466BE" w:rsidP="002466BE">
      <w:pPr>
        <w:pStyle w:val="NormalWeb"/>
        <w:spacing w:before="0" w:beforeAutospacing="0" w:after="0" w:afterAutospacing="0"/>
        <w:ind w:left="360"/>
        <w:rPr>
          <w:rFonts w:ascii="Arial" w:hAnsi="Arial" w:cs="Arial"/>
        </w:rPr>
      </w:pPr>
    </w:p>
    <w:p w:rsidR="008F3D29" w:rsidRDefault="008F3D29" w:rsidP="00D52E81">
      <w:pPr>
        <w:spacing w:after="0" w:line="240" w:lineRule="auto"/>
        <w:rPr>
          <w:rFonts w:cs="Helvetica 45 Light"/>
          <w:b/>
          <w:i/>
          <w:color w:val="000000"/>
          <w:sz w:val="24"/>
          <w:szCs w:val="24"/>
        </w:rPr>
      </w:pPr>
    </w:p>
    <w:p w:rsidR="002466BE" w:rsidRPr="008F3D29" w:rsidRDefault="00855D78" w:rsidP="000A751B">
      <w:pPr>
        <w:shd w:val="clear" w:color="auto" w:fill="F7C5A1" w:themeFill="accent4" w:themeFillTint="66"/>
        <w:spacing w:after="0" w:line="240" w:lineRule="auto"/>
        <w:jc w:val="center"/>
        <w:rPr>
          <w:rFonts w:cs="Helvetica 45 Light"/>
          <w:b/>
          <w:i/>
          <w:color w:val="000000"/>
          <w:sz w:val="28"/>
          <w:szCs w:val="28"/>
        </w:rPr>
      </w:pPr>
      <w:r w:rsidRPr="008F3D29">
        <w:rPr>
          <w:rFonts w:cs="Helvetica 45 Light"/>
          <w:b/>
          <w:i/>
          <w:color w:val="000000"/>
          <w:sz w:val="28"/>
          <w:szCs w:val="28"/>
        </w:rPr>
        <w:t>Innbyggerperspektiv og medvirk</w:t>
      </w:r>
      <w:r w:rsidR="003D7368" w:rsidRPr="008F3D29">
        <w:rPr>
          <w:rFonts w:cs="Helvetica 45 Light"/>
          <w:b/>
          <w:i/>
          <w:color w:val="000000"/>
          <w:sz w:val="28"/>
          <w:szCs w:val="28"/>
        </w:rPr>
        <w:t>n</w:t>
      </w:r>
      <w:r w:rsidRPr="008F3D29">
        <w:rPr>
          <w:rFonts w:cs="Helvetica 45 Light"/>
          <w:b/>
          <w:i/>
          <w:color w:val="000000"/>
          <w:sz w:val="28"/>
          <w:szCs w:val="28"/>
        </w:rPr>
        <w:t>ing</w:t>
      </w:r>
    </w:p>
    <w:p w:rsidR="003E600A" w:rsidRDefault="003E600A" w:rsidP="003D7368">
      <w:pPr>
        <w:spacing w:after="0" w:line="240" w:lineRule="auto"/>
        <w:rPr>
          <w:rFonts w:cs="Helvetica 45 Light"/>
          <w:color w:val="000000"/>
          <w:sz w:val="24"/>
          <w:szCs w:val="24"/>
        </w:rPr>
      </w:pPr>
    </w:p>
    <w:p w:rsidR="003D7368" w:rsidRDefault="003D7368" w:rsidP="003D7368">
      <w:pPr>
        <w:spacing w:after="0" w:line="240" w:lineRule="auto"/>
        <w:rPr>
          <w:rFonts w:cs="Helvetica 45 Light"/>
          <w:color w:val="000000"/>
          <w:sz w:val="24"/>
          <w:szCs w:val="24"/>
        </w:rPr>
      </w:pPr>
      <w:r w:rsidRPr="003D7368">
        <w:rPr>
          <w:rFonts w:cs="Helvetica 45 Light"/>
          <w:color w:val="000000"/>
          <w:sz w:val="24"/>
          <w:szCs w:val="24"/>
        </w:rPr>
        <w:t>Den beste velferden og de beste tjenestene skapes i samspillet mellom høy faglighet</w:t>
      </w:r>
      <w:r w:rsidR="00B428B3">
        <w:rPr>
          <w:rFonts w:cs="Helvetica 45 Light"/>
          <w:color w:val="000000"/>
          <w:sz w:val="24"/>
          <w:szCs w:val="24"/>
        </w:rPr>
        <w:t xml:space="preserve">/kompetanse </w:t>
      </w:r>
      <w:r w:rsidRPr="003D7368">
        <w:rPr>
          <w:rFonts w:cs="Helvetica 45 Light"/>
          <w:color w:val="000000"/>
          <w:sz w:val="24"/>
          <w:szCs w:val="24"/>
        </w:rPr>
        <w:t>og et sterkt innbyggerperspektiv</w:t>
      </w:r>
      <w:r>
        <w:rPr>
          <w:rFonts w:cs="Helvetica 45 Light"/>
          <w:color w:val="000000"/>
          <w:sz w:val="24"/>
          <w:szCs w:val="24"/>
        </w:rPr>
        <w:t xml:space="preserve">. </w:t>
      </w:r>
      <w:r w:rsidRPr="00D52E81">
        <w:rPr>
          <w:rFonts w:cs="Helvetica 45 Light"/>
          <w:color w:val="000000"/>
          <w:sz w:val="24"/>
          <w:szCs w:val="24"/>
        </w:rPr>
        <w:t>Brukermedvirkn</w:t>
      </w:r>
      <w:r w:rsidR="00460EAF">
        <w:rPr>
          <w:rFonts w:cs="Helvetica 45 Light"/>
          <w:color w:val="000000"/>
          <w:sz w:val="24"/>
          <w:szCs w:val="24"/>
        </w:rPr>
        <w:t>ing er</w:t>
      </w:r>
      <w:r>
        <w:rPr>
          <w:rFonts w:cs="Helvetica 45 Light"/>
          <w:color w:val="000000"/>
          <w:sz w:val="24"/>
          <w:szCs w:val="24"/>
        </w:rPr>
        <w:t xml:space="preserve"> en lovfestet rettighet både på individnivå og systemnivå.</w:t>
      </w:r>
      <w:r w:rsidR="00AE1250">
        <w:rPr>
          <w:rFonts w:cs="Helvetica 45 Light"/>
          <w:color w:val="000000"/>
          <w:sz w:val="24"/>
          <w:szCs w:val="24"/>
        </w:rPr>
        <w:t xml:space="preserve"> </w:t>
      </w:r>
      <w:r w:rsidR="00AE1250" w:rsidRPr="00D52E81">
        <w:rPr>
          <w:rFonts w:cs="Helvetica 45 Light"/>
          <w:color w:val="000000"/>
          <w:sz w:val="24"/>
          <w:szCs w:val="24"/>
        </w:rPr>
        <w:t>Brukerens stemme skal bli hørt – både i møtet mellom bruker og behandler/tjeneste</w:t>
      </w:r>
      <w:r w:rsidR="00460EAF">
        <w:rPr>
          <w:rFonts w:cs="Helvetica 45 Light"/>
          <w:color w:val="000000"/>
          <w:sz w:val="24"/>
          <w:szCs w:val="24"/>
        </w:rPr>
        <w:t xml:space="preserve">yter og i utviklingen av helse, </w:t>
      </w:r>
      <w:r w:rsidR="00AE1250" w:rsidRPr="00D52E81">
        <w:rPr>
          <w:rFonts w:cs="Helvetica 45 Light"/>
          <w:color w:val="000000"/>
          <w:sz w:val="24"/>
          <w:szCs w:val="24"/>
        </w:rPr>
        <w:t>omsorgs</w:t>
      </w:r>
      <w:r w:rsidR="00460EAF">
        <w:rPr>
          <w:rFonts w:cs="Helvetica 45 Light"/>
          <w:color w:val="000000"/>
          <w:sz w:val="24"/>
          <w:szCs w:val="24"/>
        </w:rPr>
        <w:t xml:space="preserve"> – og velferds</w:t>
      </w:r>
      <w:r w:rsidR="00AE1250" w:rsidRPr="00D52E81">
        <w:rPr>
          <w:rFonts w:cs="Helvetica 45 Light"/>
          <w:color w:val="000000"/>
          <w:sz w:val="24"/>
          <w:szCs w:val="24"/>
        </w:rPr>
        <w:t>tjenestene.</w:t>
      </w:r>
    </w:p>
    <w:p w:rsidR="003D7368" w:rsidRPr="003D7368" w:rsidRDefault="003D7368" w:rsidP="003D7368">
      <w:pPr>
        <w:spacing w:after="0" w:line="240" w:lineRule="auto"/>
        <w:rPr>
          <w:rFonts w:cs="Helvetica 45 Light"/>
          <w:color w:val="000000"/>
          <w:sz w:val="24"/>
          <w:szCs w:val="24"/>
        </w:rPr>
      </w:pPr>
    </w:p>
    <w:p w:rsidR="00855D78" w:rsidRPr="003D7368" w:rsidRDefault="003D7368" w:rsidP="003D7368">
      <w:pPr>
        <w:spacing w:after="0" w:line="240" w:lineRule="auto"/>
        <w:rPr>
          <w:rFonts w:cs="Helvetica 45 Light"/>
          <w:color w:val="000000"/>
          <w:sz w:val="24"/>
          <w:szCs w:val="24"/>
        </w:rPr>
      </w:pPr>
      <w:r>
        <w:rPr>
          <w:rFonts w:cs="Helvetica 45 Light"/>
          <w:color w:val="000000"/>
          <w:sz w:val="24"/>
          <w:szCs w:val="24"/>
        </w:rPr>
        <w:t>Brukerm</w:t>
      </w:r>
      <w:r w:rsidR="00855D78" w:rsidRPr="003D7368">
        <w:rPr>
          <w:rFonts w:cs="Helvetica 45 Light"/>
          <w:color w:val="000000"/>
          <w:sz w:val="24"/>
          <w:szCs w:val="24"/>
        </w:rPr>
        <w:t>edvirkning på individnivå handler om den enkeltes rettigheter og muligheter til å ha</w:t>
      </w:r>
    </w:p>
    <w:p w:rsidR="003D7368" w:rsidRDefault="00855D78" w:rsidP="003D7368">
      <w:pPr>
        <w:spacing w:after="0" w:line="240" w:lineRule="auto"/>
        <w:rPr>
          <w:rFonts w:cs="Helvetica 45 Light"/>
          <w:color w:val="000000"/>
          <w:sz w:val="24"/>
          <w:szCs w:val="24"/>
        </w:rPr>
      </w:pPr>
      <w:r w:rsidRPr="003D7368">
        <w:rPr>
          <w:rFonts w:cs="Helvetica 45 Light"/>
          <w:color w:val="000000"/>
          <w:sz w:val="24"/>
          <w:szCs w:val="24"/>
        </w:rPr>
        <w:t>innflytelse på sitt individuelle</w:t>
      </w:r>
      <w:r w:rsidR="003D7368">
        <w:rPr>
          <w:rFonts w:cs="Helvetica 45 Light"/>
          <w:color w:val="000000"/>
          <w:sz w:val="24"/>
          <w:szCs w:val="24"/>
        </w:rPr>
        <w:t xml:space="preserve"> tilbud</w:t>
      </w:r>
      <w:r w:rsidRPr="003D7368">
        <w:rPr>
          <w:rFonts w:cs="Helvetica 45 Light"/>
          <w:color w:val="000000"/>
          <w:sz w:val="24"/>
          <w:szCs w:val="24"/>
        </w:rPr>
        <w:t>. Det betyr at den enkelte skal påvirke forhold som gjelder seg selv og egne behov.</w:t>
      </w:r>
    </w:p>
    <w:p w:rsidR="003D7368" w:rsidRDefault="003D7368" w:rsidP="003D7368">
      <w:pPr>
        <w:spacing w:after="0" w:line="240" w:lineRule="auto"/>
        <w:rPr>
          <w:rFonts w:cs="Helvetica 45 Light"/>
          <w:color w:val="000000"/>
          <w:sz w:val="24"/>
          <w:szCs w:val="24"/>
        </w:rPr>
      </w:pPr>
    </w:p>
    <w:p w:rsidR="005832F0" w:rsidRDefault="00855D78" w:rsidP="003D7368">
      <w:pPr>
        <w:spacing w:after="0" w:line="240" w:lineRule="auto"/>
        <w:rPr>
          <w:rFonts w:cs="Helvetica 45 Light"/>
          <w:color w:val="000000"/>
          <w:sz w:val="24"/>
          <w:szCs w:val="24"/>
        </w:rPr>
      </w:pPr>
      <w:r w:rsidRPr="003D7368">
        <w:rPr>
          <w:rFonts w:cs="Helvetica 45 Light"/>
          <w:color w:val="000000"/>
          <w:sz w:val="24"/>
          <w:szCs w:val="24"/>
        </w:rPr>
        <w:t>Medvirkning på systemnivå er en arbeidsform hvor brukergrupper og brukerorganisasjoner involveres i planlegging av tiltak og tjenester som har allmenn betydning og deltar i råd eller utvalg. Aktiv medvirkning henger nøye sammen med tjenestemottakers og pårørendes evne og mulighet for å skaffe seg informasjon. Jo bedre informasjonen er, jo større mulighet har tjenestemottaker og</w:t>
      </w:r>
      <w:r w:rsidR="003D7368">
        <w:rPr>
          <w:rFonts w:cs="Helvetica 45 Light"/>
          <w:color w:val="000000"/>
          <w:sz w:val="24"/>
          <w:szCs w:val="24"/>
        </w:rPr>
        <w:t xml:space="preserve"> </w:t>
      </w:r>
      <w:r w:rsidRPr="003D7368">
        <w:rPr>
          <w:rFonts w:cs="Helvetica 45 Light"/>
          <w:color w:val="000000"/>
          <w:sz w:val="24"/>
          <w:szCs w:val="24"/>
        </w:rPr>
        <w:t>andre involverte til å orientere seg, vurdere tilbud og forstå omfang og avgrensninger.</w:t>
      </w:r>
    </w:p>
    <w:p w:rsidR="005832F0" w:rsidRDefault="005832F0" w:rsidP="003D7368">
      <w:pPr>
        <w:spacing w:after="0" w:line="240" w:lineRule="auto"/>
        <w:rPr>
          <w:rFonts w:cs="Helvetica 45 Light"/>
          <w:color w:val="000000"/>
          <w:sz w:val="24"/>
          <w:szCs w:val="24"/>
        </w:rPr>
      </w:pPr>
    </w:p>
    <w:p w:rsidR="00855D78" w:rsidRPr="003D7368" w:rsidRDefault="00855D78" w:rsidP="003D7368">
      <w:pPr>
        <w:spacing w:after="0" w:line="240" w:lineRule="auto"/>
        <w:rPr>
          <w:rFonts w:cs="Helvetica 45 Light"/>
          <w:color w:val="000000"/>
          <w:sz w:val="24"/>
          <w:szCs w:val="24"/>
        </w:rPr>
      </w:pPr>
      <w:r w:rsidRPr="003D7368">
        <w:rPr>
          <w:rFonts w:cs="Helvetica 45 Light"/>
          <w:color w:val="000000"/>
          <w:sz w:val="24"/>
          <w:szCs w:val="24"/>
        </w:rPr>
        <w:t>Forventningsavklaringer om fremtidens helse- og omsorgstjenester er en kritisk faktor for å kunne</w:t>
      </w:r>
      <w:r w:rsidR="003D7368">
        <w:rPr>
          <w:rFonts w:cs="Helvetica 45 Light"/>
          <w:color w:val="000000"/>
          <w:sz w:val="24"/>
          <w:szCs w:val="24"/>
        </w:rPr>
        <w:t xml:space="preserve"> </w:t>
      </w:r>
      <w:r w:rsidRPr="003D7368">
        <w:rPr>
          <w:rFonts w:cs="Helvetica 45 Light"/>
          <w:color w:val="000000"/>
          <w:sz w:val="24"/>
          <w:szCs w:val="24"/>
        </w:rPr>
        <w:t>opprettholde innbyggernes tillit til kommunen som leverandør av grunnleggende velferdstjenester.</w:t>
      </w:r>
      <w:r w:rsidR="003D7368">
        <w:rPr>
          <w:rFonts w:cs="Helvetica 45 Light"/>
          <w:color w:val="000000"/>
          <w:sz w:val="24"/>
          <w:szCs w:val="24"/>
        </w:rPr>
        <w:t xml:space="preserve"> </w:t>
      </w:r>
      <w:r w:rsidRPr="003D7368">
        <w:rPr>
          <w:rFonts w:cs="Helvetica 45 Light"/>
          <w:color w:val="000000"/>
          <w:sz w:val="24"/>
          <w:szCs w:val="24"/>
        </w:rPr>
        <w:t>Brukermedvirkning er et særdeles viktig virkemiddel for å oppnå en slik avklaring.</w:t>
      </w:r>
    </w:p>
    <w:p w:rsidR="003D7368" w:rsidRDefault="003D7368" w:rsidP="00D52E81">
      <w:pPr>
        <w:spacing w:after="0" w:line="240" w:lineRule="auto"/>
        <w:rPr>
          <w:rFonts w:cs="Helvetica 45 Light"/>
          <w:color w:val="000000"/>
          <w:sz w:val="24"/>
          <w:szCs w:val="24"/>
        </w:rPr>
      </w:pPr>
    </w:p>
    <w:p w:rsidR="002466BE" w:rsidRDefault="005832F0" w:rsidP="00D52E81">
      <w:pPr>
        <w:spacing w:after="0" w:line="240" w:lineRule="auto"/>
        <w:rPr>
          <w:rFonts w:cs="Helvetica 45 Light"/>
          <w:color w:val="000000"/>
          <w:sz w:val="24"/>
          <w:szCs w:val="24"/>
        </w:rPr>
      </w:pPr>
      <w:r>
        <w:rPr>
          <w:rFonts w:cs="Helvetica 45 Light"/>
          <w:color w:val="000000"/>
          <w:sz w:val="24"/>
          <w:szCs w:val="24"/>
        </w:rPr>
        <w:t>Pasienten/bruker</w:t>
      </w:r>
      <w:r w:rsidRPr="00D52E81">
        <w:rPr>
          <w:rFonts w:cs="Helvetica 45 Light"/>
          <w:color w:val="000000"/>
          <w:sz w:val="24"/>
          <w:szCs w:val="24"/>
        </w:rPr>
        <w:t xml:space="preserve"> lever livet sitt utenfor sykehuset og i kommunen</w:t>
      </w:r>
      <w:r>
        <w:rPr>
          <w:rFonts w:cs="Helvetica 45 Light"/>
          <w:color w:val="000000"/>
          <w:sz w:val="24"/>
          <w:szCs w:val="24"/>
        </w:rPr>
        <w:t xml:space="preserve">, </w:t>
      </w:r>
      <w:r w:rsidRPr="00D52E81">
        <w:rPr>
          <w:rFonts w:cs="Helvetica 45 Light"/>
          <w:color w:val="000000"/>
          <w:sz w:val="24"/>
          <w:szCs w:val="24"/>
        </w:rPr>
        <w:t>med familien, blant venner, på jobb, på skole eller</w:t>
      </w:r>
      <w:r>
        <w:rPr>
          <w:rFonts w:cs="Helvetica 45 Light"/>
          <w:color w:val="000000"/>
          <w:sz w:val="24"/>
          <w:szCs w:val="24"/>
        </w:rPr>
        <w:t xml:space="preserve"> i frivillige organisasjoner. G</w:t>
      </w:r>
      <w:r w:rsidRPr="00D52E81">
        <w:rPr>
          <w:rFonts w:cs="Helvetica 45 Light"/>
          <w:color w:val="000000"/>
          <w:sz w:val="24"/>
          <w:szCs w:val="24"/>
        </w:rPr>
        <w:t xml:space="preserve">od helse og et godt liv henger sammen. Tjenestene skal til enhver tid være utformet sammen med bruker og eventuelt med pårørende/verge når det er behov for det. Utgangspunktet skal alltid være hva er viktig for deg. </w:t>
      </w:r>
      <w:r w:rsidR="002466BE" w:rsidRPr="00D52E81">
        <w:rPr>
          <w:rFonts w:cs="Helvetica 45 Light"/>
          <w:color w:val="000000"/>
          <w:sz w:val="24"/>
          <w:szCs w:val="24"/>
        </w:rPr>
        <w:t xml:space="preserve">Spørsmålet </w:t>
      </w:r>
      <w:r w:rsidR="00AE1250">
        <w:rPr>
          <w:rFonts w:cs="Helvetica 45 Light"/>
          <w:color w:val="000000"/>
          <w:sz w:val="24"/>
          <w:szCs w:val="24"/>
        </w:rPr>
        <w:t xml:space="preserve">«Hva er viktig for deg» </w:t>
      </w:r>
      <w:r w:rsidR="002466BE" w:rsidRPr="00D52E81">
        <w:rPr>
          <w:rFonts w:cs="Helvetica 45 Light"/>
          <w:color w:val="000000"/>
          <w:sz w:val="24"/>
          <w:szCs w:val="24"/>
        </w:rPr>
        <w:t xml:space="preserve">er </w:t>
      </w:r>
      <w:r w:rsidR="00460EAF">
        <w:rPr>
          <w:rFonts w:cs="Helvetica 45 Light"/>
          <w:color w:val="000000"/>
          <w:sz w:val="24"/>
          <w:szCs w:val="24"/>
        </w:rPr>
        <w:t xml:space="preserve">presentert som </w:t>
      </w:r>
      <w:r w:rsidR="002466BE" w:rsidRPr="00D52E81">
        <w:rPr>
          <w:rFonts w:cs="Helvetica 45 Light"/>
          <w:color w:val="000000"/>
          <w:sz w:val="24"/>
          <w:szCs w:val="24"/>
        </w:rPr>
        <w:t xml:space="preserve">et konsept og en ide som skal </w:t>
      </w:r>
      <w:r w:rsidR="001E5E02">
        <w:rPr>
          <w:rFonts w:cs="Helvetica 45 Light"/>
          <w:color w:val="000000"/>
          <w:sz w:val="24"/>
          <w:szCs w:val="24"/>
        </w:rPr>
        <w:t xml:space="preserve">hjelpe til å </w:t>
      </w:r>
      <w:r w:rsidR="002466BE" w:rsidRPr="00D52E81">
        <w:rPr>
          <w:rFonts w:cs="Helvetica 45 Light"/>
          <w:color w:val="000000"/>
          <w:sz w:val="24"/>
          <w:szCs w:val="24"/>
        </w:rPr>
        <w:t>avklare hvor den enkelt</w:t>
      </w:r>
      <w:r w:rsidR="001E5E02">
        <w:rPr>
          <w:rFonts w:cs="Helvetica 45 Light"/>
          <w:color w:val="000000"/>
          <w:sz w:val="24"/>
          <w:szCs w:val="24"/>
        </w:rPr>
        <w:t xml:space="preserve"> bruker</w:t>
      </w:r>
      <w:r w:rsidR="004E2ED5">
        <w:rPr>
          <w:rFonts w:cs="Helvetica 45 Light"/>
          <w:color w:val="000000"/>
          <w:sz w:val="24"/>
          <w:szCs w:val="24"/>
        </w:rPr>
        <w:t>/pasient</w:t>
      </w:r>
      <w:r w:rsidR="001E5E02">
        <w:rPr>
          <w:rFonts w:cs="Helvetica 45 Light"/>
          <w:color w:val="000000"/>
          <w:sz w:val="24"/>
          <w:szCs w:val="24"/>
        </w:rPr>
        <w:t xml:space="preserve"> er i sin </w:t>
      </w:r>
      <w:r w:rsidR="002466BE" w:rsidRPr="00D52E81">
        <w:rPr>
          <w:rFonts w:cs="Helvetica 45 Light"/>
          <w:color w:val="000000"/>
          <w:sz w:val="24"/>
          <w:szCs w:val="24"/>
        </w:rPr>
        <w:t>prosess</w:t>
      </w:r>
      <w:r w:rsidR="004E2ED5">
        <w:rPr>
          <w:rFonts w:cs="Helvetica 45 Light"/>
          <w:color w:val="000000"/>
          <w:sz w:val="24"/>
          <w:szCs w:val="24"/>
        </w:rPr>
        <w:t xml:space="preserve"> i sitt liv. </w:t>
      </w:r>
      <w:r w:rsidR="002466BE" w:rsidRPr="00D52E81">
        <w:rPr>
          <w:rFonts w:cs="Helvetica 45 Light"/>
          <w:color w:val="000000"/>
          <w:sz w:val="24"/>
          <w:szCs w:val="24"/>
        </w:rPr>
        <w:t xml:space="preserve">Den tar utgangpunkt i de nasjonale føringene </w:t>
      </w:r>
      <w:r w:rsidR="003E19A3">
        <w:rPr>
          <w:rFonts w:cs="Helvetica 45 Light"/>
          <w:color w:val="000000"/>
          <w:sz w:val="24"/>
          <w:szCs w:val="24"/>
        </w:rPr>
        <w:t xml:space="preserve">om </w:t>
      </w:r>
      <w:r w:rsidR="002466BE" w:rsidRPr="00D52E81">
        <w:rPr>
          <w:rFonts w:cs="Helvetica 45 Light"/>
          <w:color w:val="000000"/>
          <w:sz w:val="24"/>
          <w:szCs w:val="24"/>
        </w:rPr>
        <w:t>å skape pasientens helsetjeneste.</w:t>
      </w:r>
      <w:r w:rsidR="00AE1250">
        <w:rPr>
          <w:rFonts w:cs="Helvetica 45 Light"/>
          <w:color w:val="000000"/>
          <w:sz w:val="24"/>
          <w:szCs w:val="24"/>
        </w:rPr>
        <w:t xml:space="preserve"> </w:t>
      </w:r>
      <w:r w:rsidR="00AE1250" w:rsidRPr="00D52E81">
        <w:rPr>
          <w:rFonts w:cs="Helvetica 45 Light"/>
          <w:color w:val="000000"/>
          <w:sz w:val="24"/>
          <w:szCs w:val="24"/>
        </w:rPr>
        <w:t>Pasientens/brukerens helsetjeneste innebærer at brukerne skal få mulighet til å være en aktiv deltaker i egen helse og behandling. Det betyr å bli lyttet til, å kunne ta valg i samråd med tjenesteapparatet om hvilke tiltak som skal settes i verk, sette egne mål og bruke egne ressurser for å mestre hverdagen</w:t>
      </w:r>
    </w:p>
    <w:p w:rsidR="004E2ED5" w:rsidRDefault="004E2ED5" w:rsidP="001E5E02">
      <w:pPr>
        <w:spacing w:after="0" w:line="240" w:lineRule="auto"/>
        <w:rPr>
          <w:rFonts w:cs="Helvetica 45 Light"/>
          <w:color w:val="FF0000"/>
          <w:sz w:val="24"/>
          <w:szCs w:val="24"/>
        </w:rPr>
      </w:pPr>
    </w:p>
    <w:p w:rsidR="001E5E02" w:rsidRPr="00E430DE" w:rsidRDefault="004E2ED5" w:rsidP="004E2ED5">
      <w:pPr>
        <w:spacing w:after="0" w:line="240" w:lineRule="auto"/>
        <w:rPr>
          <w:rFonts w:cs="Helvetica 45 Light"/>
          <w:color w:val="FF0000"/>
          <w:sz w:val="24"/>
          <w:szCs w:val="24"/>
        </w:rPr>
      </w:pPr>
      <w:r>
        <w:rPr>
          <w:rFonts w:cs="Helvetica 45 Light"/>
          <w:sz w:val="24"/>
          <w:szCs w:val="24"/>
        </w:rPr>
        <w:t xml:space="preserve">Pasientens helsetjeneste og hva er viktig for deg påvirker ikke bare måten tjenestene skal fungere, men endrer også bruker/pasientrollen. Den krever at bruker/pasient også </w:t>
      </w:r>
      <w:r w:rsidR="005832F0">
        <w:rPr>
          <w:rFonts w:cs="Helvetica 45 Light"/>
          <w:sz w:val="24"/>
          <w:szCs w:val="24"/>
        </w:rPr>
        <w:t>må lære seg en ny rolle og finne</w:t>
      </w:r>
      <w:r>
        <w:rPr>
          <w:rFonts w:cs="Helvetica 45 Light"/>
          <w:sz w:val="24"/>
          <w:szCs w:val="24"/>
        </w:rPr>
        <w:t xml:space="preserve"> ut hvordan den skal praktiseres. Medvirkning krever kunnskap og interesse. Selv om ønsket om større medvirkning kommer fra innbyggerne selv er dette en ny forventning til innbyggerne som kommunen må kommunisere </w:t>
      </w:r>
      <w:r w:rsidR="005832F0">
        <w:rPr>
          <w:rFonts w:cs="Helvetica 45 Light"/>
          <w:sz w:val="24"/>
          <w:szCs w:val="24"/>
        </w:rPr>
        <w:t>til befolkningen.</w:t>
      </w:r>
      <w:r>
        <w:rPr>
          <w:rFonts w:cs="Helvetica 45 Light"/>
          <w:sz w:val="24"/>
          <w:szCs w:val="24"/>
        </w:rPr>
        <w:t xml:space="preserve"> </w:t>
      </w:r>
    </w:p>
    <w:p w:rsidR="00460EAF" w:rsidRDefault="00460EAF" w:rsidP="00D52E81">
      <w:pPr>
        <w:spacing w:after="0" w:line="240" w:lineRule="auto"/>
        <w:rPr>
          <w:rFonts w:cs="Helvetica 45 Light"/>
          <w:color w:val="000000"/>
          <w:sz w:val="24"/>
          <w:szCs w:val="24"/>
        </w:rPr>
      </w:pPr>
    </w:p>
    <w:p w:rsidR="004E2ED5" w:rsidRDefault="00460EAF" w:rsidP="004E2ED5">
      <w:pPr>
        <w:spacing w:after="0" w:line="240" w:lineRule="auto"/>
        <w:rPr>
          <w:rFonts w:cs="Helvetica 45 Light"/>
          <w:sz w:val="24"/>
          <w:szCs w:val="24"/>
        </w:rPr>
      </w:pPr>
      <w:r>
        <w:rPr>
          <w:rFonts w:cs="Helvetica 45 Light"/>
          <w:color w:val="000000"/>
          <w:sz w:val="24"/>
          <w:szCs w:val="24"/>
        </w:rPr>
        <w:t>Kommunen skal utarbeide tjenestebeskrivelser med dertil nødvendige arbeidsmetoder og verktøy for å sette organisasjonen i stand til å bruke strategiene og oppnå et bedre resultat for innbyggerne.</w:t>
      </w:r>
      <w:r w:rsidR="004E2ED5">
        <w:rPr>
          <w:rFonts w:cs="Helvetica 45 Light"/>
          <w:color w:val="000000"/>
          <w:sz w:val="24"/>
          <w:szCs w:val="24"/>
        </w:rPr>
        <w:t xml:space="preserve"> </w:t>
      </w:r>
      <w:r>
        <w:rPr>
          <w:rFonts w:cs="Helvetica 45 Light"/>
          <w:color w:val="000000"/>
          <w:sz w:val="24"/>
          <w:szCs w:val="24"/>
        </w:rPr>
        <w:t xml:space="preserve"> Strategien innbyggerperspektiv og medvirkning er en av de mest sentrale strategiene for det arbeidet. </w:t>
      </w:r>
      <w:r w:rsidR="004E2ED5">
        <w:rPr>
          <w:rFonts w:cs="Helvetica 45 Light"/>
          <w:sz w:val="24"/>
          <w:szCs w:val="24"/>
        </w:rPr>
        <w:t xml:space="preserve">Forventningsavklaring er også en vesentlig faktor i det forestående arbeidet med tjenestebeskrivelser. </w:t>
      </w:r>
    </w:p>
    <w:p w:rsidR="005832F0" w:rsidRDefault="005832F0" w:rsidP="004E2ED5">
      <w:pPr>
        <w:spacing w:after="0" w:line="240" w:lineRule="auto"/>
        <w:rPr>
          <w:rFonts w:cs="Helvetica 45 Light"/>
          <w:color w:val="FF0000"/>
          <w:sz w:val="24"/>
          <w:szCs w:val="24"/>
        </w:rPr>
      </w:pPr>
    </w:p>
    <w:p w:rsidR="003E19A3" w:rsidRDefault="003E19A3" w:rsidP="00D52E81">
      <w:pPr>
        <w:spacing w:after="0" w:line="240" w:lineRule="auto"/>
        <w:rPr>
          <w:rFonts w:cs="Helvetica 45 Light"/>
          <w:color w:val="000000"/>
          <w:sz w:val="24"/>
          <w:szCs w:val="24"/>
        </w:rPr>
      </w:pPr>
    </w:p>
    <w:p w:rsidR="002466BE" w:rsidRPr="008F3D29" w:rsidRDefault="002466BE" w:rsidP="006A4A3F">
      <w:pPr>
        <w:shd w:val="clear" w:color="auto" w:fill="F7C5A1" w:themeFill="accent4" w:themeFillTint="66"/>
        <w:spacing w:after="0" w:line="240" w:lineRule="auto"/>
        <w:jc w:val="center"/>
        <w:rPr>
          <w:rFonts w:cs="Helvetica 45 Light"/>
          <w:b/>
          <w:i/>
          <w:color w:val="000000"/>
          <w:sz w:val="28"/>
          <w:szCs w:val="28"/>
        </w:rPr>
      </w:pPr>
      <w:r w:rsidRPr="008F3D29">
        <w:rPr>
          <w:rFonts w:cs="Helvetica 45 Light"/>
          <w:b/>
          <w:i/>
          <w:color w:val="000000"/>
          <w:sz w:val="28"/>
          <w:szCs w:val="28"/>
        </w:rPr>
        <w:t>Forebygging og tidlig innsats</w:t>
      </w:r>
    </w:p>
    <w:p w:rsidR="003E600A" w:rsidRDefault="003E600A" w:rsidP="00907441">
      <w:pPr>
        <w:spacing w:after="0" w:line="240" w:lineRule="auto"/>
        <w:rPr>
          <w:rFonts w:cs="Helvetica 45 Light"/>
          <w:color w:val="000000"/>
          <w:sz w:val="24"/>
          <w:szCs w:val="24"/>
        </w:rPr>
      </w:pPr>
    </w:p>
    <w:p w:rsidR="00907441" w:rsidRDefault="002466BE" w:rsidP="00907441">
      <w:pPr>
        <w:spacing w:after="0" w:line="240" w:lineRule="auto"/>
        <w:rPr>
          <w:rFonts w:cs="Helvetica 45 Light"/>
          <w:color w:val="000000"/>
          <w:sz w:val="24"/>
          <w:szCs w:val="24"/>
        </w:rPr>
      </w:pPr>
      <w:r w:rsidRPr="00D52E81">
        <w:rPr>
          <w:rFonts w:cs="Helvetica 45 Light"/>
          <w:color w:val="000000"/>
          <w:sz w:val="24"/>
          <w:szCs w:val="24"/>
        </w:rPr>
        <w:t>Det er bred enighet om at forebygging og tidlig innsats kan utsette og redusere mer omfattende b</w:t>
      </w:r>
      <w:r w:rsidR="00460EAF">
        <w:rPr>
          <w:rFonts w:cs="Helvetica 45 Light"/>
          <w:color w:val="000000"/>
          <w:sz w:val="24"/>
          <w:szCs w:val="24"/>
        </w:rPr>
        <w:t>ehov for tjenester. Det</w:t>
      </w:r>
      <w:r w:rsidRPr="00D52E81">
        <w:rPr>
          <w:rFonts w:cs="Helvetica 45 Light"/>
          <w:color w:val="000000"/>
          <w:sz w:val="24"/>
          <w:szCs w:val="24"/>
        </w:rPr>
        <w:t xml:space="preserve"> gi</w:t>
      </w:r>
      <w:r w:rsidR="00460EAF">
        <w:rPr>
          <w:rFonts w:cs="Helvetica 45 Light"/>
          <w:color w:val="000000"/>
          <w:sz w:val="24"/>
          <w:szCs w:val="24"/>
        </w:rPr>
        <w:t xml:space="preserve">r også </w:t>
      </w:r>
      <w:r w:rsidRPr="00D52E81">
        <w:rPr>
          <w:rFonts w:cs="Helvetica 45 Light"/>
          <w:color w:val="000000"/>
          <w:sz w:val="24"/>
          <w:szCs w:val="24"/>
        </w:rPr>
        <w:t>bedre livskvalitet for innbyggerne. Forebygging er en av grunnpilarene i samhandlingsreformen, og det er viktig at kommunen tar ansvar for å forebygge mer og reparere mindre.</w:t>
      </w:r>
      <w:r w:rsidR="00460EAF">
        <w:rPr>
          <w:rFonts w:cs="Helvetica 45 Light"/>
          <w:color w:val="000000"/>
          <w:sz w:val="24"/>
          <w:szCs w:val="24"/>
        </w:rPr>
        <w:t xml:space="preserve"> </w:t>
      </w:r>
      <w:r w:rsidR="00334E24" w:rsidRPr="00460EAF">
        <w:rPr>
          <w:rFonts w:cs="Helvetica 45 Light"/>
          <w:color w:val="000000"/>
          <w:sz w:val="24"/>
          <w:szCs w:val="24"/>
        </w:rPr>
        <w:t>Tidlig innsats innebærer at kommunen kommer tidlig inn når det oppstår et problem, en sykdom</w:t>
      </w:r>
      <w:r w:rsidR="00460EAF" w:rsidRPr="00460EAF">
        <w:rPr>
          <w:rFonts w:cs="Helvetica 45 Light"/>
          <w:color w:val="000000"/>
          <w:sz w:val="24"/>
          <w:szCs w:val="24"/>
        </w:rPr>
        <w:t xml:space="preserve"> </w:t>
      </w:r>
      <w:r w:rsidR="00334E24" w:rsidRPr="00460EAF">
        <w:rPr>
          <w:rFonts w:cs="Helvetica 45 Light"/>
          <w:color w:val="000000"/>
          <w:sz w:val="24"/>
          <w:szCs w:val="24"/>
        </w:rPr>
        <w:t>eller et funksjonstap.</w:t>
      </w:r>
      <w:r w:rsidR="00460EAF">
        <w:rPr>
          <w:rFonts w:cs="Helvetica 45 Light"/>
          <w:color w:val="000000"/>
          <w:sz w:val="24"/>
          <w:szCs w:val="24"/>
        </w:rPr>
        <w:t xml:space="preserve"> Et valg av denne strategien betyr en endring av f</w:t>
      </w:r>
      <w:r w:rsidR="00334E24" w:rsidRPr="00460EAF">
        <w:rPr>
          <w:rFonts w:cs="Helvetica 45 Light"/>
          <w:color w:val="000000"/>
          <w:sz w:val="24"/>
          <w:szCs w:val="24"/>
        </w:rPr>
        <w:t xml:space="preserve">okus </w:t>
      </w:r>
      <w:r w:rsidR="00460EAF">
        <w:rPr>
          <w:rFonts w:cs="Helvetica 45 Light"/>
          <w:color w:val="000000"/>
          <w:sz w:val="24"/>
          <w:szCs w:val="24"/>
        </w:rPr>
        <w:t xml:space="preserve">fra </w:t>
      </w:r>
      <w:r w:rsidR="00334E24" w:rsidRPr="00460EAF">
        <w:rPr>
          <w:rFonts w:cs="Helvetica 45 Light"/>
          <w:color w:val="000000"/>
          <w:sz w:val="24"/>
          <w:szCs w:val="24"/>
        </w:rPr>
        <w:t xml:space="preserve">innbyggernes </w:t>
      </w:r>
      <w:r w:rsidR="00907441">
        <w:rPr>
          <w:rFonts w:cs="Helvetica 45 Light"/>
          <w:color w:val="000000"/>
          <w:sz w:val="24"/>
          <w:szCs w:val="24"/>
        </w:rPr>
        <w:t>lovmessige rett til tjenester</w:t>
      </w:r>
      <w:r w:rsidR="00334E24" w:rsidRPr="00460EAF">
        <w:rPr>
          <w:rFonts w:cs="Helvetica 45 Light"/>
          <w:color w:val="000000"/>
          <w:sz w:val="24"/>
          <w:szCs w:val="24"/>
        </w:rPr>
        <w:t xml:space="preserve">, til en </w:t>
      </w:r>
      <w:r w:rsidR="00907441">
        <w:rPr>
          <w:rFonts w:cs="Helvetica 45 Light"/>
          <w:color w:val="000000"/>
          <w:sz w:val="24"/>
          <w:szCs w:val="24"/>
        </w:rPr>
        <w:t xml:space="preserve">mer langsiktig tilnærming som begrunnelse for tildeling av tjenester, og en </w:t>
      </w:r>
      <w:r w:rsidR="00334E24" w:rsidRPr="00460EAF">
        <w:rPr>
          <w:rFonts w:cs="Helvetica 45 Light"/>
          <w:color w:val="000000"/>
          <w:sz w:val="24"/>
          <w:szCs w:val="24"/>
        </w:rPr>
        <w:t xml:space="preserve">lav </w:t>
      </w:r>
      <w:r w:rsidR="00907441">
        <w:rPr>
          <w:rFonts w:cs="Helvetica 45 Light"/>
          <w:color w:val="000000"/>
          <w:sz w:val="24"/>
          <w:szCs w:val="24"/>
        </w:rPr>
        <w:t xml:space="preserve">terskel </w:t>
      </w:r>
      <w:r w:rsidR="00334E24" w:rsidRPr="00460EAF">
        <w:rPr>
          <w:rFonts w:cs="Helvetica 45 Light"/>
          <w:color w:val="000000"/>
          <w:sz w:val="24"/>
          <w:szCs w:val="24"/>
        </w:rPr>
        <w:t xml:space="preserve">for å komme i kontakt med tjenestene. Dette </w:t>
      </w:r>
      <w:r w:rsidR="00907441">
        <w:rPr>
          <w:rFonts w:cs="Helvetica 45 Light"/>
          <w:color w:val="000000"/>
          <w:sz w:val="24"/>
          <w:szCs w:val="24"/>
        </w:rPr>
        <w:t>har betydning for h</w:t>
      </w:r>
      <w:r w:rsidR="00334E24" w:rsidRPr="00460EAF">
        <w:rPr>
          <w:rFonts w:cs="Helvetica 45 Light"/>
          <w:color w:val="000000"/>
          <w:sz w:val="24"/>
          <w:szCs w:val="24"/>
        </w:rPr>
        <w:t>vordan</w:t>
      </w:r>
      <w:r w:rsidR="00460EAF" w:rsidRPr="00460EAF">
        <w:rPr>
          <w:rFonts w:cs="Helvetica 45 Light"/>
          <w:color w:val="000000"/>
          <w:sz w:val="24"/>
          <w:szCs w:val="24"/>
        </w:rPr>
        <w:t xml:space="preserve"> </w:t>
      </w:r>
      <w:r w:rsidR="00907441">
        <w:rPr>
          <w:rFonts w:cs="Helvetica 45 Light"/>
          <w:color w:val="000000"/>
          <w:sz w:val="24"/>
          <w:szCs w:val="24"/>
        </w:rPr>
        <w:t xml:space="preserve">kommunen </w:t>
      </w:r>
      <w:r w:rsidR="00334E24" w:rsidRPr="00460EAF">
        <w:rPr>
          <w:rFonts w:cs="Helvetica 45 Light"/>
          <w:color w:val="000000"/>
          <w:sz w:val="24"/>
          <w:szCs w:val="24"/>
        </w:rPr>
        <w:t>innrette</w:t>
      </w:r>
      <w:r w:rsidR="00907441">
        <w:rPr>
          <w:rFonts w:cs="Helvetica 45 Light"/>
          <w:color w:val="000000"/>
          <w:sz w:val="24"/>
          <w:szCs w:val="24"/>
        </w:rPr>
        <w:t>r</w:t>
      </w:r>
      <w:r w:rsidR="00334E24" w:rsidRPr="00460EAF">
        <w:rPr>
          <w:rFonts w:cs="Helvetica 45 Light"/>
          <w:color w:val="000000"/>
          <w:sz w:val="24"/>
          <w:szCs w:val="24"/>
        </w:rPr>
        <w:t xml:space="preserve"> sin </w:t>
      </w:r>
      <w:r w:rsidR="00907441">
        <w:rPr>
          <w:rFonts w:cs="Helvetica 45 Light"/>
          <w:color w:val="000000"/>
          <w:sz w:val="24"/>
          <w:szCs w:val="24"/>
        </w:rPr>
        <w:t>tjenestetildeling og sine møtepunkter med befolkningen.</w:t>
      </w:r>
      <w:r w:rsidR="00460EAF" w:rsidRPr="00460EAF">
        <w:rPr>
          <w:rFonts w:cs="Helvetica 45 Light"/>
          <w:color w:val="000000"/>
          <w:sz w:val="24"/>
          <w:szCs w:val="24"/>
        </w:rPr>
        <w:t xml:space="preserve"> </w:t>
      </w:r>
    </w:p>
    <w:p w:rsidR="00907441" w:rsidRDefault="00907441" w:rsidP="00907441">
      <w:pPr>
        <w:spacing w:after="0" w:line="240" w:lineRule="auto"/>
        <w:rPr>
          <w:rFonts w:cs="Helvetica 45 Light"/>
          <w:color w:val="000000"/>
          <w:sz w:val="24"/>
          <w:szCs w:val="24"/>
        </w:rPr>
      </w:pPr>
    </w:p>
    <w:p w:rsidR="00907441" w:rsidRPr="00460EAF" w:rsidRDefault="002A49CB" w:rsidP="00907441">
      <w:pPr>
        <w:spacing w:after="0" w:line="240" w:lineRule="auto"/>
        <w:rPr>
          <w:rFonts w:cs="Helvetica 45 Light"/>
          <w:color w:val="000000"/>
          <w:sz w:val="24"/>
          <w:szCs w:val="24"/>
        </w:rPr>
      </w:pPr>
      <w:r w:rsidRPr="00460EAF">
        <w:rPr>
          <w:rFonts w:cs="Helvetica 45 Light"/>
          <w:color w:val="000000"/>
          <w:sz w:val="24"/>
          <w:szCs w:val="24"/>
        </w:rPr>
        <w:t>God forebygging i kommunen handler</w:t>
      </w:r>
      <w:r w:rsidR="00460EAF" w:rsidRPr="00460EAF">
        <w:rPr>
          <w:rFonts w:cs="Helvetica 45 Light"/>
          <w:color w:val="000000"/>
          <w:sz w:val="24"/>
          <w:szCs w:val="24"/>
        </w:rPr>
        <w:t xml:space="preserve"> </w:t>
      </w:r>
      <w:r w:rsidRPr="00460EAF">
        <w:rPr>
          <w:rFonts w:cs="Helvetica 45 Light"/>
          <w:color w:val="000000"/>
          <w:sz w:val="24"/>
          <w:szCs w:val="24"/>
        </w:rPr>
        <w:t>om tidlig innsats og universelle tiltak. Det handler om brede folkehelseinnsatser med fokus på fysisk</w:t>
      </w:r>
      <w:r w:rsidR="00460EAF" w:rsidRPr="00460EAF">
        <w:rPr>
          <w:rFonts w:cs="Helvetica 45 Light"/>
          <w:color w:val="000000"/>
          <w:sz w:val="24"/>
          <w:szCs w:val="24"/>
        </w:rPr>
        <w:t xml:space="preserve"> </w:t>
      </w:r>
      <w:r w:rsidRPr="00460EAF">
        <w:rPr>
          <w:rFonts w:cs="Helvetica 45 Light"/>
          <w:color w:val="000000"/>
          <w:sz w:val="24"/>
          <w:szCs w:val="24"/>
        </w:rPr>
        <w:t>og psykisk helse, trygghet og glede, sosial tilhørighet og utvikling av livsmestring.</w:t>
      </w:r>
      <w:r w:rsidR="00460EAF" w:rsidRPr="00460EAF">
        <w:rPr>
          <w:rFonts w:cs="Helvetica 45 Light"/>
          <w:color w:val="000000"/>
          <w:sz w:val="24"/>
          <w:szCs w:val="24"/>
        </w:rPr>
        <w:t xml:space="preserve"> </w:t>
      </w:r>
      <w:r w:rsidRPr="00460EAF">
        <w:rPr>
          <w:rFonts w:cs="Helvetica 45 Light"/>
          <w:color w:val="000000"/>
          <w:sz w:val="24"/>
          <w:szCs w:val="24"/>
        </w:rPr>
        <w:t xml:space="preserve">God forebygging </w:t>
      </w:r>
      <w:r w:rsidR="00794940">
        <w:rPr>
          <w:rFonts w:cs="Helvetica 45 Light"/>
          <w:color w:val="000000"/>
          <w:sz w:val="24"/>
          <w:szCs w:val="24"/>
        </w:rPr>
        <w:t xml:space="preserve">er kjennetegnet ved </w:t>
      </w:r>
      <w:r w:rsidRPr="00460EAF">
        <w:rPr>
          <w:rFonts w:cs="Helvetica 45 Light"/>
          <w:color w:val="000000"/>
          <w:sz w:val="24"/>
          <w:szCs w:val="24"/>
        </w:rPr>
        <w:t>en helhetlig og samordnet tilnærming til utfordringene, og foregår i et langsiktig</w:t>
      </w:r>
      <w:r w:rsidR="00460EAF" w:rsidRPr="00460EAF">
        <w:rPr>
          <w:rFonts w:cs="Helvetica 45 Light"/>
          <w:color w:val="000000"/>
          <w:sz w:val="24"/>
          <w:szCs w:val="24"/>
        </w:rPr>
        <w:t xml:space="preserve"> </w:t>
      </w:r>
      <w:r w:rsidRPr="00460EAF">
        <w:rPr>
          <w:rFonts w:cs="Helvetica 45 Light"/>
          <w:color w:val="000000"/>
          <w:sz w:val="24"/>
          <w:szCs w:val="24"/>
        </w:rPr>
        <w:t>perspektiv. Dette innebærer at både familie og nettverk, helse- og omsorgstjenester, barnehage og</w:t>
      </w:r>
      <w:r w:rsidR="00460EAF" w:rsidRPr="00460EAF">
        <w:rPr>
          <w:rFonts w:cs="Helvetica 45 Light"/>
          <w:color w:val="000000"/>
          <w:sz w:val="24"/>
          <w:szCs w:val="24"/>
        </w:rPr>
        <w:t xml:space="preserve"> </w:t>
      </w:r>
      <w:r w:rsidRPr="00460EAF">
        <w:rPr>
          <w:rFonts w:cs="Helvetica 45 Light"/>
          <w:color w:val="000000"/>
          <w:sz w:val="24"/>
          <w:szCs w:val="24"/>
        </w:rPr>
        <w:t>skole, organiserte og uorganiserte fritidsaktiviteter, nærmiljø, bysamfunn og det offentlige rom,</w:t>
      </w:r>
      <w:r w:rsidR="00460EAF" w:rsidRPr="00460EAF">
        <w:rPr>
          <w:rFonts w:cs="Helvetica 45 Light"/>
          <w:color w:val="000000"/>
          <w:sz w:val="24"/>
          <w:szCs w:val="24"/>
        </w:rPr>
        <w:t xml:space="preserve"> </w:t>
      </w:r>
      <w:r w:rsidRPr="00460EAF">
        <w:rPr>
          <w:rFonts w:cs="Helvetica 45 Light"/>
          <w:color w:val="000000"/>
          <w:sz w:val="24"/>
          <w:szCs w:val="24"/>
        </w:rPr>
        <w:t>sosiale medier og internett er sentrale arenaer for forebyggende innsats. Alvorlige helseutfordringer som oppstår i ung alder vil ofte kunne</w:t>
      </w:r>
      <w:r w:rsidR="00460EAF" w:rsidRPr="00460EAF">
        <w:rPr>
          <w:rFonts w:cs="Helvetica 45 Light"/>
          <w:color w:val="000000"/>
          <w:sz w:val="24"/>
          <w:szCs w:val="24"/>
        </w:rPr>
        <w:t xml:space="preserve"> </w:t>
      </w:r>
      <w:r w:rsidRPr="00460EAF">
        <w:rPr>
          <w:rFonts w:cs="Helvetica 45 Light"/>
          <w:color w:val="000000"/>
          <w:sz w:val="24"/>
          <w:szCs w:val="24"/>
        </w:rPr>
        <w:t>påvirke helsetilstanden resten av livet. En uheldig utvikling kan føre til betydelig reduksjon i</w:t>
      </w:r>
      <w:r w:rsidR="00460EAF" w:rsidRPr="00460EAF">
        <w:rPr>
          <w:rFonts w:cs="Helvetica 45 Light"/>
          <w:color w:val="000000"/>
          <w:sz w:val="24"/>
          <w:szCs w:val="24"/>
        </w:rPr>
        <w:t xml:space="preserve"> </w:t>
      </w:r>
      <w:r w:rsidRPr="00460EAF">
        <w:rPr>
          <w:rFonts w:cs="Helvetica 45 Light"/>
          <w:color w:val="000000"/>
          <w:sz w:val="24"/>
          <w:szCs w:val="24"/>
        </w:rPr>
        <w:t xml:space="preserve">livskvalitet for den enkelte, og samtidig økt belastning på kommunens helse- og omsorgstjenester. </w:t>
      </w:r>
    </w:p>
    <w:p w:rsidR="00C37B28" w:rsidRDefault="00C37B28" w:rsidP="00D52E81">
      <w:pPr>
        <w:spacing w:after="0" w:line="240" w:lineRule="auto"/>
        <w:rPr>
          <w:rFonts w:cs="Helvetica 45 Light"/>
          <w:color w:val="000000"/>
          <w:sz w:val="24"/>
          <w:szCs w:val="24"/>
        </w:rPr>
      </w:pPr>
    </w:p>
    <w:p w:rsidR="007E51D5" w:rsidRDefault="007E51D5" w:rsidP="00D52E81">
      <w:pPr>
        <w:spacing w:after="0" w:line="240" w:lineRule="auto"/>
        <w:rPr>
          <w:rFonts w:cs="Helvetica 45 Light"/>
          <w:color w:val="000000"/>
          <w:sz w:val="24"/>
          <w:szCs w:val="24"/>
        </w:rPr>
      </w:pPr>
    </w:p>
    <w:p w:rsidR="007E51D5" w:rsidRDefault="007E51D5" w:rsidP="00D52E81">
      <w:pPr>
        <w:spacing w:after="0" w:line="240" w:lineRule="auto"/>
        <w:rPr>
          <w:rFonts w:cs="Helvetica 45 Light"/>
          <w:color w:val="000000"/>
          <w:sz w:val="24"/>
          <w:szCs w:val="24"/>
        </w:rPr>
      </w:pPr>
      <w:r>
        <w:rPr>
          <w:rFonts w:cs="Helvetica 45 Light"/>
          <w:color w:val="000000"/>
          <w:sz w:val="24"/>
          <w:szCs w:val="24"/>
        </w:rPr>
        <w:t>Innsatstrappa:</w:t>
      </w:r>
    </w:p>
    <w:p w:rsidR="001442AF" w:rsidRDefault="001442AF" w:rsidP="001442AF">
      <w:r>
        <w:t xml:space="preserve">Agenda kaupang har utarbeidet </w:t>
      </w:r>
      <w:r>
        <w:t xml:space="preserve">en modell som beskriver de ulike innsatsnivåene i pleie og omsorgstjenestene. Jo høyere opp jo mer koster tiltakene. Det er </w:t>
      </w:r>
      <w:r>
        <w:t xml:space="preserve">et </w:t>
      </w:r>
      <w:r>
        <w:t xml:space="preserve">mål </w:t>
      </w:r>
      <w:r>
        <w:t xml:space="preserve">å ha </w:t>
      </w:r>
      <w:r>
        <w:t>en sterkere</w:t>
      </w:r>
      <w:r>
        <w:t xml:space="preserve"> innsats på de nederste trinnene, </w:t>
      </w:r>
      <w:r>
        <w:t xml:space="preserve">men det er også viktig for kommunen å ha tilgjengelige tiltak på alle trinn og en sammensetning av tiltak som gjør at rett tilbud kan gis til rett tid. Det er for eksempel viktig å ha tilstrekkelig med ressurser i hjemmetjenestene slik at man ikke må tilby institusjonsplass før det er et behov. Eller gode alternative boløsninger dersom behovet ikke er sykehjem. </w:t>
      </w:r>
    </w:p>
    <w:p w:rsidR="001442AF" w:rsidRDefault="001442AF" w:rsidP="00D52E81">
      <w:pPr>
        <w:spacing w:after="0" w:line="240" w:lineRule="auto"/>
        <w:rPr>
          <w:rFonts w:cs="Helvetica 45 Light"/>
          <w:color w:val="000000"/>
          <w:sz w:val="24"/>
          <w:szCs w:val="24"/>
        </w:rPr>
      </w:pPr>
    </w:p>
    <w:p w:rsidR="007E51D5" w:rsidRDefault="007E51D5" w:rsidP="00296595">
      <w:r>
        <w:rPr>
          <w:noProof/>
          <w:lang w:eastAsia="nb-NO"/>
        </w:rPr>
        <w:drawing>
          <wp:inline distT="0" distB="0" distL="0" distR="0" wp14:anchorId="35B88EE5" wp14:editId="47CE8A37">
            <wp:extent cx="5760720" cy="48387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4838700"/>
                    </a:xfrm>
                    <a:prstGeom prst="rect">
                      <a:avLst/>
                    </a:prstGeom>
                  </pic:spPr>
                </pic:pic>
              </a:graphicData>
            </a:graphic>
          </wp:inline>
        </w:drawing>
      </w:r>
      <w:r w:rsidR="00296595">
        <w:t xml:space="preserve"> </w:t>
      </w:r>
    </w:p>
    <w:p w:rsidR="005832F0" w:rsidRPr="00460EAF" w:rsidRDefault="005832F0" w:rsidP="00D52E81">
      <w:pPr>
        <w:spacing w:after="0" w:line="240" w:lineRule="auto"/>
        <w:rPr>
          <w:rFonts w:cs="Helvetica 45 Light"/>
          <w:color w:val="000000"/>
          <w:sz w:val="24"/>
          <w:szCs w:val="24"/>
        </w:rPr>
      </w:pPr>
    </w:p>
    <w:p w:rsidR="002466BE" w:rsidRPr="00CB120C" w:rsidRDefault="002466BE" w:rsidP="006A4A3F">
      <w:pPr>
        <w:shd w:val="clear" w:color="auto" w:fill="F7C5A1" w:themeFill="accent4" w:themeFillTint="66"/>
        <w:spacing w:after="0" w:line="240" w:lineRule="auto"/>
        <w:jc w:val="center"/>
        <w:rPr>
          <w:rFonts w:cs="Helvetica 45 Light"/>
          <w:b/>
          <w:i/>
          <w:color w:val="000000"/>
          <w:sz w:val="28"/>
          <w:szCs w:val="28"/>
        </w:rPr>
      </w:pPr>
      <w:r w:rsidRPr="00CB120C">
        <w:rPr>
          <w:rFonts w:cs="Helvetica 45 Light"/>
          <w:b/>
          <w:i/>
          <w:color w:val="000000"/>
          <w:sz w:val="28"/>
          <w:szCs w:val="28"/>
        </w:rPr>
        <w:t>Helhetlig og koordinert</w:t>
      </w:r>
    </w:p>
    <w:p w:rsidR="003E600A" w:rsidRDefault="003E600A" w:rsidP="00661EEE">
      <w:pPr>
        <w:spacing w:after="0" w:line="240" w:lineRule="auto"/>
        <w:rPr>
          <w:rFonts w:cs="Helvetica 45 Light"/>
          <w:color w:val="000000"/>
          <w:sz w:val="24"/>
          <w:szCs w:val="24"/>
        </w:rPr>
      </w:pPr>
    </w:p>
    <w:p w:rsidR="00C37B28" w:rsidRDefault="00C37B28" w:rsidP="00661EEE">
      <w:pPr>
        <w:spacing w:after="0" w:line="240" w:lineRule="auto"/>
        <w:rPr>
          <w:rFonts w:cs="Helvetica 45 Light"/>
          <w:color w:val="000000"/>
          <w:sz w:val="24"/>
          <w:szCs w:val="24"/>
        </w:rPr>
      </w:pPr>
      <w:r w:rsidRPr="00794940">
        <w:rPr>
          <w:rFonts w:cs="Helvetica 45 Light"/>
          <w:color w:val="000000"/>
          <w:sz w:val="24"/>
          <w:szCs w:val="24"/>
        </w:rPr>
        <w:t>I arbeidet med primærhelsemeldingen, Meld. St. 26 (2014-2015), ble pasienter og brukere spurt om</w:t>
      </w:r>
      <w:r w:rsidR="00794940" w:rsidRPr="00794940">
        <w:rPr>
          <w:rFonts w:cs="Helvetica 45 Light"/>
          <w:color w:val="000000"/>
          <w:sz w:val="24"/>
          <w:szCs w:val="24"/>
        </w:rPr>
        <w:t xml:space="preserve"> </w:t>
      </w:r>
      <w:r w:rsidRPr="00794940">
        <w:rPr>
          <w:rFonts w:cs="Helvetica 45 Light"/>
          <w:color w:val="000000"/>
          <w:sz w:val="24"/>
          <w:szCs w:val="24"/>
        </w:rPr>
        <w:t xml:space="preserve">hva som oppleves som de største utfordringene i primærhelsetjenesten. </w:t>
      </w:r>
      <w:r w:rsidR="00661EEE">
        <w:rPr>
          <w:rFonts w:cs="Helvetica 45 Light"/>
          <w:color w:val="000000"/>
          <w:sz w:val="24"/>
          <w:szCs w:val="24"/>
        </w:rPr>
        <w:t>En av tilbakemeldingene var at t</w:t>
      </w:r>
      <w:r w:rsidRPr="00794940">
        <w:rPr>
          <w:rFonts w:cs="Helvetica 45 Light"/>
          <w:color w:val="000000"/>
          <w:sz w:val="24"/>
          <w:szCs w:val="24"/>
        </w:rPr>
        <w:t>jenestene oppleves som fragmenterte og søyleorganiserte. Det er for lite koordinering</w:t>
      </w:r>
      <w:r w:rsidR="00661EEE">
        <w:rPr>
          <w:rFonts w:cs="Helvetica 45 Light"/>
          <w:color w:val="000000"/>
          <w:sz w:val="24"/>
          <w:szCs w:val="24"/>
        </w:rPr>
        <w:t xml:space="preserve"> mellom tjenestene og f</w:t>
      </w:r>
      <w:r w:rsidRPr="00794940">
        <w:rPr>
          <w:rFonts w:cs="Helvetica 45 Light"/>
          <w:color w:val="000000"/>
          <w:sz w:val="24"/>
          <w:szCs w:val="24"/>
        </w:rPr>
        <w:t>astlegene er for dårlig integrert i resten av den kommunale helse- og omsorgstjenesten.</w:t>
      </w:r>
    </w:p>
    <w:p w:rsidR="00661EEE" w:rsidRPr="00794940" w:rsidRDefault="00661EEE" w:rsidP="00661EEE">
      <w:pPr>
        <w:spacing w:after="0" w:line="240" w:lineRule="auto"/>
        <w:rPr>
          <w:rFonts w:cs="Helvetica 45 Light"/>
          <w:color w:val="000000"/>
          <w:sz w:val="24"/>
          <w:szCs w:val="24"/>
        </w:rPr>
      </w:pPr>
    </w:p>
    <w:p w:rsidR="00661EEE" w:rsidRDefault="004B1F67" w:rsidP="004B1F67">
      <w:pPr>
        <w:spacing w:after="0" w:line="240" w:lineRule="auto"/>
        <w:rPr>
          <w:rFonts w:cs="Helvetica 45 Light"/>
          <w:color w:val="000000"/>
          <w:sz w:val="24"/>
          <w:szCs w:val="24"/>
        </w:rPr>
      </w:pPr>
      <w:r>
        <w:rPr>
          <w:rFonts w:cs="Helvetica 45 Light"/>
          <w:color w:val="000000"/>
          <w:sz w:val="24"/>
          <w:szCs w:val="24"/>
        </w:rPr>
        <w:t>Det er behov for b</w:t>
      </w:r>
      <w:r w:rsidR="002466BE" w:rsidRPr="00D52E81">
        <w:rPr>
          <w:rFonts w:cs="Helvetica 45 Light"/>
          <w:color w:val="000000"/>
          <w:sz w:val="24"/>
          <w:szCs w:val="24"/>
        </w:rPr>
        <w:t>edre sammenheng</w:t>
      </w:r>
      <w:r>
        <w:rPr>
          <w:rFonts w:cs="Helvetica 45 Light"/>
          <w:color w:val="000000"/>
          <w:sz w:val="24"/>
          <w:szCs w:val="24"/>
        </w:rPr>
        <w:t xml:space="preserve"> i innsats</w:t>
      </w:r>
      <w:r w:rsidR="00D77919">
        <w:rPr>
          <w:rFonts w:cs="Helvetica 45 Light"/>
          <w:color w:val="000000"/>
          <w:sz w:val="24"/>
          <w:szCs w:val="24"/>
        </w:rPr>
        <w:t xml:space="preserve">en mellom tjenestene i kommunen og mellom nivåene i helsevesenet. </w:t>
      </w:r>
      <w:r w:rsidR="00661EEE" w:rsidRPr="00D52E81">
        <w:rPr>
          <w:rFonts w:cs="Helvetica 45 Light"/>
          <w:color w:val="000000"/>
          <w:sz w:val="24"/>
          <w:szCs w:val="24"/>
        </w:rPr>
        <w:t>Fragmentert innsa</w:t>
      </w:r>
      <w:r w:rsidR="00661EEE">
        <w:rPr>
          <w:rFonts w:cs="Helvetica 45 Light"/>
          <w:color w:val="000000"/>
          <w:sz w:val="24"/>
          <w:szCs w:val="24"/>
        </w:rPr>
        <w:t>ts og tjenesteyting</w:t>
      </w:r>
      <w:r w:rsidR="00661EEE" w:rsidRPr="00D52E81">
        <w:rPr>
          <w:rFonts w:cs="Helvetica 45 Light"/>
          <w:color w:val="000000"/>
          <w:sz w:val="24"/>
          <w:szCs w:val="24"/>
        </w:rPr>
        <w:t xml:space="preserve"> er </w:t>
      </w:r>
      <w:r w:rsidR="00D77919">
        <w:rPr>
          <w:rFonts w:cs="Helvetica 45 Light"/>
          <w:color w:val="000000"/>
          <w:sz w:val="24"/>
          <w:szCs w:val="24"/>
        </w:rPr>
        <w:t xml:space="preserve">ikke bare dårlig for den det gjelder, men også </w:t>
      </w:r>
      <w:r w:rsidR="00661EEE">
        <w:rPr>
          <w:rFonts w:cs="Helvetica 45 Light"/>
          <w:color w:val="000000"/>
          <w:sz w:val="24"/>
          <w:szCs w:val="24"/>
        </w:rPr>
        <w:t xml:space="preserve">dårlig </w:t>
      </w:r>
      <w:r w:rsidR="00661EEE" w:rsidRPr="00D52E81">
        <w:rPr>
          <w:rFonts w:cs="Helvetica 45 Light"/>
          <w:color w:val="000000"/>
          <w:sz w:val="24"/>
          <w:szCs w:val="24"/>
        </w:rPr>
        <w:t xml:space="preserve">ressursutnyttelse. Innbyggere </w:t>
      </w:r>
      <w:r w:rsidR="00661EEE">
        <w:rPr>
          <w:rFonts w:cs="Helvetica 45 Light"/>
          <w:color w:val="000000"/>
          <w:sz w:val="24"/>
          <w:szCs w:val="24"/>
        </w:rPr>
        <w:t xml:space="preserve">kan ende opp med å få mye, men lite koordinert hjelp. Eller nødvendig innsats blir ikke satt inn tidlig nok slik at problemet vokser og medfører større utfordringer enn det som hadde vært nødvendig. </w:t>
      </w:r>
      <w:r w:rsidR="00661EEE" w:rsidRPr="004B1F67">
        <w:rPr>
          <w:rFonts w:cs="Helvetica 45 Light"/>
          <w:color w:val="000000"/>
          <w:sz w:val="24"/>
          <w:szCs w:val="24"/>
        </w:rPr>
        <w:t>Skal en tje</w:t>
      </w:r>
      <w:r w:rsidR="00661EEE">
        <w:rPr>
          <w:rFonts w:cs="Helvetica 45 Light"/>
          <w:color w:val="000000"/>
          <w:sz w:val="24"/>
          <w:szCs w:val="24"/>
        </w:rPr>
        <w:t xml:space="preserve">nestemottaker oppleve mestring er tjenester som gis </w:t>
      </w:r>
      <w:r w:rsidR="00661EEE" w:rsidRPr="004B1F67">
        <w:rPr>
          <w:rFonts w:cs="Helvetica 45 Light"/>
          <w:color w:val="000000"/>
          <w:sz w:val="24"/>
          <w:szCs w:val="24"/>
        </w:rPr>
        <w:t>til rett tid uten opphold og uten at man må forholde s</w:t>
      </w:r>
      <w:r w:rsidR="00661EEE">
        <w:rPr>
          <w:rFonts w:cs="Helvetica 45 Light"/>
          <w:color w:val="000000"/>
          <w:sz w:val="24"/>
          <w:szCs w:val="24"/>
        </w:rPr>
        <w:t>eg til unødig mange instanser viktig</w:t>
      </w:r>
      <w:r w:rsidR="00661EEE" w:rsidRPr="004B1F67">
        <w:rPr>
          <w:rFonts w:cs="Helvetica 45 Light"/>
          <w:color w:val="000000"/>
          <w:sz w:val="24"/>
          <w:szCs w:val="24"/>
        </w:rPr>
        <w:t>.</w:t>
      </w:r>
      <w:r w:rsidR="00661EEE">
        <w:rPr>
          <w:rFonts w:cs="Helvetica 45 Light"/>
          <w:color w:val="000000"/>
          <w:sz w:val="24"/>
          <w:szCs w:val="24"/>
        </w:rPr>
        <w:t xml:space="preserve"> Helhet og koordinering, samhandling og tverrfaglig samarbeid har vært et styringsmål i kommunen lenge, men det viser seg å være utfordrende å finne de av gjørende faktorene for å lykkes. </w:t>
      </w:r>
    </w:p>
    <w:p w:rsidR="00B80031" w:rsidRDefault="00B80031" w:rsidP="004B1F67">
      <w:pPr>
        <w:spacing w:after="0" w:line="240" w:lineRule="auto"/>
        <w:rPr>
          <w:rFonts w:cs="Helvetica 45 Light"/>
          <w:color w:val="000000"/>
          <w:sz w:val="24"/>
          <w:szCs w:val="24"/>
        </w:rPr>
      </w:pPr>
    </w:p>
    <w:p w:rsidR="004B1F67" w:rsidRDefault="004B1F67" w:rsidP="004B1F67">
      <w:pPr>
        <w:spacing w:after="0" w:line="240" w:lineRule="auto"/>
        <w:rPr>
          <w:rFonts w:cs="Helvetica 45 Light"/>
          <w:color w:val="000000"/>
          <w:sz w:val="24"/>
          <w:szCs w:val="24"/>
        </w:rPr>
      </w:pPr>
      <w:r>
        <w:rPr>
          <w:rFonts w:cs="Helvetica 45 Light"/>
          <w:color w:val="000000"/>
          <w:sz w:val="24"/>
          <w:szCs w:val="24"/>
        </w:rPr>
        <w:t>T</w:t>
      </w:r>
      <w:r w:rsidR="00C37B28" w:rsidRPr="004B1F67">
        <w:rPr>
          <w:rFonts w:cs="Helvetica 45 Light"/>
          <w:color w:val="000000"/>
          <w:sz w:val="24"/>
          <w:szCs w:val="24"/>
        </w:rPr>
        <w:t xml:space="preserve">verrfaglig samarbeid og samhandling </w:t>
      </w:r>
      <w:r>
        <w:rPr>
          <w:rFonts w:cs="Helvetica 45 Light"/>
          <w:color w:val="000000"/>
          <w:sz w:val="24"/>
          <w:szCs w:val="24"/>
        </w:rPr>
        <w:t>krever felles mål og tilnærming og en felles kultur for samarbeid. God ko</w:t>
      </w:r>
      <w:r w:rsidR="00C37B28" w:rsidRPr="004B1F67">
        <w:rPr>
          <w:rFonts w:cs="Helvetica 45 Light"/>
          <w:color w:val="000000"/>
          <w:sz w:val="24"/>
          <w:szCs w:val="24"/>
        </w:rPr>
        <w:t>mmunikasjon mellom</w:t>
      </w:r>
      <w:r w:rsidRPr="004B1F67">
        <w:rPr>
          <w:rFonts w:cs="Helvetica 45 Light"/>
          <w:color w:val="000000"/>
          <w:sz w:val="24"/>
          <w:szCs w:val="24"/>
        </w:rPr>
        <w:t xml:space="preserve"> </w:t>
      </w:r>
      <w:r w:rsidR="00C37B28" w:rsidRPr="004B1F67">
        <w:rPr>
          <w:rFonts w:cs="Helvetica 45 Light"/>
          <w:color w:val="000000"/>
          <w:sz w:val="24"/>
          <w:szCs w:val="24"/>
        </w:rPr>
        <w:t xml:space="preserve">tjenestene, at alle er trygge </w:t>
      </w:r>
      <w:r>
        <w:rPr>
          <w:rFonts w:cs="Helvetica 45 Light"/>
          <w:color w:val="000000"/>
          <w:sz w:val="24"/>
          <w:szCs w:val="24"/>
        </w:rPr>
        <w:t>på egne oppgaver og kjenner</w:t>
      </w:r>
      <w:r w:rsidR="00C37B28" w:rsidRPr="004B1F67">
        <w:rPr>
          <w:rFonts w:cs="Helvetica 45 Light"/>
          <w:color w:val="000000"/>
          <w:sz w:val="24"/>
          <w:szCs w:val="24"/>
        </w:rPr>
        <w:t xml:space="preserve"> til hva </w:t>
      </w:r>
      <w:r>
        <w:rPr>
          <w:rFonts w:cs="Helvetica 45 Light"/>
          <w:color w:val="000000"/>
          <w:sz w:val="24"/>
          <w:szCs w:val="24"/>
        </w:rPr>
        <w:t xml:space="preserve">andre gjør. </w:t>
      </w:r>
      <w:r w:rsidR="00C37B28" w:rsidRPr="004B1F67">
        <w:rPr>
          <w:rFonts w:cs="Helvetica 45 Light"/>
          <w:color w:val="000000"/>
          <w:sz w:val="24"/>
          <w:szCs w:val="24"/>
        </w:rPr>
        <w:t xml:space="preserve">God ledelse er </w:t>
      </w:r>
      <w:r>
        <w:rPr>
          <w:rFonts w:cs="Helvetica 45 Light"/>
          <w:color w:val="000000"/>
          <w:sz w:val="24"/>
          <w:szCs w:val="24"/>
        </w:rPr>
        <w:t>sentralt i dette arbeidet</w:t>
      </w:r>
    </w:p>
    <w:p w:rsidR="004B1F67" w:rsidRDefault="004B1F67" w:rsidP="004B1F67">
      <w:pPr>
        <w:spacing w:after="0" w:line="240" w:lineRule="auto"/>
        <w:rPr>
          <w:rFonts w:cs="Helvetica 45 Light"/>
          <w:color w:val="000000"/>
          <w:sz w:val="24"/>
          <w:szCs w:val="24"/>
        </w:rPr>
      </w:pPr>
    </w:p>
    <w:p w:rsidR="00661EEE" w:rsidRDefault="00C37B28" w:rsidP="004B1F67">
      <w:pPr>
        <w:spacing w:after="0" w:line="240" w:lineRule="auto"/>
        <w:rPr>
          <w:rFonts w:cs="Helvetica 45 Light"/>
          <w:color w:val="000000"/>
          <w:sz w:val="24"/>
          <w:szCs w:val="24"/>
        </w:rPr>
      </w:pPr>
      <w:r w:rsidRPr="004B1F67">
        <w:rPr>
          <w:rFonts w:cs="Helvetica 45 Light"/>
          <w:color w:val="000000"/>
          <w:sz w:val="24"/>
          <w:szCs w:val="24"/>
        </w:rPr>
        <w:t xml:space="preserve">Det gjelder internt i kommunen, men også </w:t>
      </w:r>
      <w:r w:rsidR="00D77919">
        <w:rPr>
          <w:rFonts w:cs="Helvetica 45 Light"/>
          <w:color w:val="000000"/>
          <w:sz w:val="24"/>
          <w:szCs w:val="24"/>
        </w:rPr>
        <w:t>med eksterne samarbeidspartnere.</w:t>
      </w:r>
      <w:r w:rsidR="004B1F67" w:rsidRPr="004B1F67">
        <w:rPr>
          <w:rFonts w:cs="Helvetica 45 Light"/>
          <w:color w:val="000000"/>
          <w:sz w:val="24"/>
          <w:szCs w:val="24"/>
        </w:rPr>
        <w:t xml:space="preserve"> </w:t>
      </w:r>
      <w:r w:rsidRPr="004B1F67">
        <w:rPr>
          <w:rFonts w:cs="Helvetica 45 Light"/>
          <w:color w:val="000000"/>
          <w:sz w:val="24"/>
          <w:szCs w:val="24"/>
        </w:rPr>
        <w:t>Samarbeid er nødvendig for å skape et mer sammenhengende tjenestetilbud. Målet er å gi</w:t>
      </w:r>
      <w:r w:rsidR="004B1F67" w:rsidRPr="004B1F67">
        <w:rPr>
          <w:rFonts w:cs="Helvetica 45 Light"/>
          <w:color w:val="000000"/>
          <w:sz w:val="24"/>
          <w:szCs w:val="24"/>
        </w:rPr>
        <w:t xml:space="preserve"> </w:t>
      </w:r>
      <w:r w:rsidRPr="004B1F67">
        <w:rPr>
          <w:rFonts w:cs="Helvetica 45 Light"/>
          <w:color w:val="000000"/>
          <w:sz w:val="24"/>
          <w:szCs w:val="24"/>
        </w:rPr>
        <w:t>tjenestemottakerne økt trygghet og forutsigbarhet i pasientforløp og overganger, færre hjelpere å</w:t>
      </w:r>
      <w:r w:rsidR="004B1F67" w:rsidRPr="004B1F67">
        <w:rPr>
          <w:rFonts w:cs="Helvetica 45 Light"/>
          <w:color w:val="000000"/>
          <w:sz w:val="24"/>
          <w:szCs w:val="24"/>
        </w:rPr>
        <w:t xml:space="preserve"> </w:t>
      </w:r>
      <w:r w:rsidRPr="004B1F67">
        <w:rPr>
          <w:rFonts w:cs="Helvetica 45 Light"/>
          <w:color w:val="000000"/>
          <w:sz w:val="24"/>
          <w:szCs w:val="24"/>
        </w:rPr>
        <w:t>forholde seg til og større grad av kontinuitet i tilbudet.</w:t>
      </w:r>
    </w:p>
    <w:p w:rsidR="00661EEE" w:rsidRDefault="00661EEE" w:rsidP="004B1F67">
      <w:pPr>
        <w:spacing w:after="0" w:line="240" w:lineRule="auto"/>
        <w:rPr>
          <w:rFonts w:cs="Helvetica 45 Light"/>
          <w:color w:val="000000"/>
          <w:sz w:val="24"/>
          <w:szCs w:val="24"/>
        </w:rPr>
      </w:pPr>
    </w:p>
    <w:p w:rsidR="00C37B28" w:rsidRDefault="00C37B28" w:rsidP="004B1F67">
      <w:pPr>
        <w:spacing w:after="0" w:line="240" w:lineRule="auto"/>
        <w:rPr>
          <w:rFonts w:cs="Helvetica 45 Light"/>
          <w:color w:val="000000"/>
          <w:sz w:val="24"/>
          <w:szCs w:val="24"/>
        </w:rPr>
      </w:pPr>
      <w:r w:rsidRPr="004B1F67">
        <w:rPr>
          <w:rFonts w:cs="Helvetica 45 Light"/>
          <w:color w:val="000000"/>
          <w:sz w:val="24"/>
          <w:szCs w:val="24"/>
        </w:rPr>
        <w:t>Fastlegene og sykehjemslegene er sentrale for oppfyllelse av mange av målene i</w:t>
      </w:r>
      <w:r w:rsidR="004B1F67" w:rsidRPr="004B1F67">
        <w:rPr>
          <w:rFonts w:cs="Helvetica 45 Light"/>
          <w:color w:val="000000"/>
          <w:sz w:val="24"/>
          <w:szCs w:val="24"/>
        </w:rPr>
        <w:t xml:space="preserve"> </w:t>
      </w:r>
      <w:r w:rsidRPr="004B1F67">
        <w:rPr>
          <w:rFonts w:cs="Helvetica 45 Light"/>
          <w:color w:val="000000"/>
          <w:sz w:val="24"/>
          <w:szCs w:val="24"/>
        </w:rPr>
        <w:t xml:space="preserve">samhandlingsreformen </w:t>
      </w:r>
      <w:r w:rsidR="00661EEE">
        <w:rPr>
          <w:rFonts w:cs="Helvetica 45 Light"/>
          <w:color w:val="000000"/>
          <w:sz w:val="24"/>
          <w:szCs w:val="24"/>
        </w:rPr>
        <w:t xml:space="preserve">og for å nå målet om «pasientene helsetjeneste». De </w:t>
      </w:r>
      <w:r w:rsidRPr="004B1F67">
        <w:rPr>
          <w:rFonts w:cs="Helvetica 45 Light"/>
          <w:color w:val="000000"/>
          <w:sz w:val="24"/>
          <w:szCs w:val="24"/>
        </w:rPr>
        <w:t>spiller en sentral rolle for sammenheng og effektivitet i de kommunale</w:t>
      </w:r>
      <w:r w:rsidR="004B1F67" w:rsidRPr="004B1F67">
        <w:rPr>
          <w:rFonts w:cs="Helvetica 45 Light"/>
          <w:color w:val="000000"/>
          <w:sz w:val="24"/>
          <w:szCs w:val="24"/>
        </w:rPr>
        <w:t xml:space="preserve"> </w:t>
      </w:r>
      <w:r w:rsidRPr="004B1F67">
        <w:rPr>
          <w:rFonts w:cs="Helvetica 45 Light"/>
          <w:color w:val="000000"/>
          <w:sz w:val="24"/>
          <w:szCs w:val="24"/>
        </w:rPr>
        <w:t xml:space="preserve">helse- og omsorgstjenestene. Når flere skal bo hjemme lenger, </w:t>
      </w:r>
      <w:r w:rsidR="00661EEE">
        <w:rPr>
          <w:rFonts w:cs="Helvetica 45 Light"/>
          <w:color w:val="000000"/>
          <w:sz w:val="24"/>
          <w:szCs w:val="24"/>
        </w:rPr>
        <w:t xml:space="preserve">og flere medisinske komplekse utfordringer skal løses i kommunen </w:t>
      </w:r>
      <w:r w:rsidRPr="004B1F67">
        <w:rPr>
          <w:rFonts w:cs="Helvetica 45 Light"/>
          <w:color w:val="000000"/>
          <w:sz w:val="24"/>
          <w:szCs w:val="24"/>
        </w:rPr>
        <w:t>er fastlegenes kompetanse</w:t>
      </w:r>
      <w:r w:rsidR="004B1F67" w:rsidRPr="004B1F67">
        <w:rPr>
          <w:rFonts w:cs="Helvetica 45 Light"/>
          <w:color w:val="000000"/>
          <w:sz w:val="24"/>
          <w:szCs w:val="24"/>
        </w:rPr>
        <w:t xml:space="preserve"> </w:t>
      </w:r>
      <w:r w:rsidR="00661EEE">
        <w:rPr>
          <w:rFonts w:cs="Helvetica 45 Light"/>
          <w:color w:val="000000"/>
          <w:sz w:val="24"/>
          <w:szCs w:val="24"/>
        </w:rPr>
        <w:t xml:space="preserve">og rolle </w:t>
      </w:r>
      <w:r w:rsidRPr="004B1F67">
        <w:rPr>
          <w:rFonts w:cs="Helvetica 45 Light"/>
          <w:color w:val="000000"/>
          <w:sz w:val="24"/>
          <w:szCs w:val="24"/>
        </w:rPr>
        <w:t>avgjørende for at innbyggerne skal kunne oppleve trygghet i eget hjem. Fastlegene har en sentral</w:t>
      </w:r>
      <w:r w:rsidR="004B1F67" w:rsidRPr="004B1F67">
        <w:rPr>
          <w:rFonts w:cs="Helvetica 45 Light"/>
          <w:color w:val="000000"/>
          <w:sz w:val="24"/>
          <w:szCs w:val="24"/>
        </w:rPr>
        <w:t xml:space="preserve"> </w:t>
      </w:r>
      <w:r w:rsidRPr="004B1F67">
        <w:rPr>
          <w:rFonts w:cs="Helvetica 45 Light"/>
          <w:color w:val="000000"/>
          <w:sz w:val="24"/>
          <w:szCs w:val="24"/>
        </w:rPr>
        <w:t xml:space="preserve">rolle i utformingen av gode pasientforløp og i deltakelse i tverrfaglige team. </w:t>
      </w:r>
    </w:p>
    <w:p w:rsidR="00D77919" w:rsidRDefault="00D77919" w:rsidP="004B1F67">
      <w:pPr>
        <w:spacing w:after="0" w:line="240" w:lineRule="auto"/>
        <w:rPr>
          <w:rFonts w:cs="Helvetica 45 Light"/>
          <w:color w:val="000000"/>
          <w:sz w:val="24"/>
          <w:szCs w:val="24"/>
        </w:rPr>
      </w:pPr>
    </w:p>
    <w:p w:rsidR="00B428B3" w:rsidRDefault="00B428B3" w:rsidP="00B428B3">
      <w:pPr>
        <w:spacing w:after="0" w:line="240" w:lineRule="auto"/>
        <w:rPr>
          <w:rFonts w:cs="Helvetica 45 Light"/>
          <w:color w:val="000000"/>
          <w:sz w:val="24"/>
          <w:szCs w:val="24"/>
        </w:rPr>
      </w:pPr>
      <w:r w:rsidRPr="009F7024">
        <w:rPr>
          <w:rFonts w:cs="Helvetica 45 Light"/>
          <w:color w:val="000000"/>
          <w:sz w:val="24"/>
          <w:szCs w:val="24"/>
        </w:rPr>
        <w:t>Helsetilsynet</w:t>
      </w:r>
      <w:r>
        <w:rPr>
          <w:rFonts w:cs="Helvetica 45 Light"/>
          <w:color w:val="000000"/>
          <w:sz w:val="24"/>
          <w:szCs w:val="24"/>
        </w:rPr>
        <w:t xml:space="preserve"> foretok et landsomfattende tilsyn i 2016 hvor de</w:t>
      </w:r>
      <w:r w:rsidRPr="009F7024">
        <w:rPr>
          <w:rFonts w:cs="Helvetica 45 Light"/>
          <w:color w:val="000000"/>
          <w:sz w:val="24"/>
          <w:szCs w:val="24"/>
        </w:rPr>
        <w:t xml:space="preserve"> peker på at mennesker med utviklingshemming ofte har store og komplekse tjenestebehov uten at det kommunale tilbudet er helhetlig og tilstrekkelig. Tjenestene er ofte omfattende og krever både spisskompetanse på ulike fagfelt (medisinkompetanse, helseforhold, atferds kompetanse, samt kompetanse på å gi bistand til aktivisering og dagliglivets ferdigheter), dette i tillegg til god styring og ledelse for å kvalitetssik</w:t>
      </w:r>
      <w:r>
        <w:rPr>
          <w:rFonts w:cs="Helvetica 45 Light"/>
          <w:color w:val="000000"/>
          <w:sz w:val="24"/>
          <w:szCs w:val="24"/>
        </w:rPr>
        <w:t xml:space="preserve">re tjenesten. </w:t>
      </w:r>
    </w:p>
    <w:p w:rsidR="005832F0" w:rsidRDefault="005832F0" w:rsidP="00B428B3">
      <w:pPr>
        <w:spacing w:after="0" w:line="240" w:lineRule="auto"/>
        <w:rPr>
          <w:rFonts w:cs="Helvetica 45 Light"/>
          <w:color w:val="000000"/>
          <w:sz w:val="24"/>
          <w:szCs w:val="24"/>
        </w:rPr>
      </w:pPr>
    </w:p>
    <w:p w:rsidR="004B1F67" w:rsidRDefault="004B1F67" w:rsidP="00C37B28">
      <w:pPr>
        <w:spacing w:after="0" w:line="240" w:lineRule="auto"/>
        <w:rPr>
          <w:rFonts w:cs="Helvetica 45 Light"/>
          <w:b/>
          <w:color w:val="000000"/>
          <w:sz w:val="24"/>
          <w:szCs w:val="24"/>
        </w:rPr>
      </w:pPr>
    </w:p>
    <w:p w:rsidR="00C37B28" w:rsidRPr="00CB120C" w:rsidRDefault="007A2416" w:rsidP="006A4A3F">
      <w:pPr>
        <w:shd w:val="clear" w:color="auto" w:fill="F7C5A1" w:themeFill="accent4" w:themeFillTint="66"/>
        <w:spacing w:after="0" w:line="240" w:lineRule="auto"/>
        <w:jc w:val="center"/>
        <w:rPr>
          <w:rFonts w:cs="Helvetica 45 Light"/>
          <w:b/>
          <w:i/>
          <w:color w:val="000000"/>
          <w:sz w:val="28"/>
          <w:szCs w:val="28"/>
        </w:rPr>
      </w:pPr>
      <w:r w:rsidRPr="00CB120C">
        <w:rPr>
          <w:rFonts w:cs="Helvetica 45 Light"/>
          <w:b/>
          <w:i/>
          <w:color w:val="000000"/>
          <w:sz w:val="28"/>
          <w:szCs w:val="28"/>
        </w:rPr>
        <w:t>F</w:t>
      </w:r>
      <w:r w:rsidR="00C37B28" w:rsidRPr="00CB120C">
        <w:rPr>
          <w:rFonts w:cs="Helvetica 45 Light"/>
          <w:b/>
          <w:i/>
          <w:color w:val="000000"/>
          <w:sz w:val="28"/>
          <w:szCs w:val="28"/>
        </w:rPr>
        <w:t>rivillighet</w:t>
      </w:r>
    </w:p>
    <w:p w:rsidR="003E600A" w:rsidRDefault="003E600A" w:rsidP="00D977D7">
      <w:pPr>
        <w:spacing w:after="0" w:line="240" w:lineRule="auto"/>
        <w:rPr>
          <w:rFonts w:cs="Helvetica 45 Light"/>
          <w:color w:val="000000"/>
          <w:sz w:val="24"/>
          <w:szCs w:val="24"/>
        </w:rPr>
      </w:pPr>
    </w:p>
    <w:p w:rsidR="00D977D7" w:rsidRPr="00D977D7" w:rsidRDefault="00D977D7" w:rsidP="00D977D7">
      <w:pPr>
        <w:spacing w:after="0" w:line="240" w:lineRule="auto"/>
        <w:rPr>
          <w:rFonts w:cs="Helvetica 45 Light"/>
          <w:color w:val="000000"/>
          <w:sz w:val="24"/>
          <w:szCs w:val="24"/>
        </w:rPr>
      </w:pPr>
      <w:r w:rsidRPr="00D977D7">
        <w:rPr>
          <w:rFonts w:cs="Helvetica 45 Light"/>
          <w:color w:val="000000"/>
          <w:sz w:val="24"/>
          <w:szCs w:val="24"/>
        </w:rPr>
        <w:t>Nasjonal strategi for frivillig arbeid på helse- og omsorgsfeltet (2015–2020</w:t>
      </w:r>
      <w:r>
        <w:rPr>
          <w:rFonts w:cs="Helvetica 45 Light"/>
          <w:color w:val="000000"/>
          <w:sz w:val="24"/>
          <w:szCs w:val="24"/>
        </w:rPr>
        <w:t>) har s</w:t>
      </w:r>
      <w:r w:rsidRPr="00D977D7">
        <w:rPr>
          <w:rFonts w:cs="Helvetica 45 Light"/>
          <w:color w:val="000000"/>
          <w:sz w:val="24"/>
          <w:szCs w:val="24"/>
        </w:rPr>
        <w:t>amspill og samarbeid mellom frivillig sektor og kommunen</w:t>
      </w:r>
      <w:r>
        <w:rPr>
          <w:rFonts w:cs="Helvetica 45 Light"/>
          <w:color w:val="000000"/>
          <w:sz w:val="24"/>
          <w:szCs w:val="24"/>
        </w:rPr>
        <w:t>e</w:t>
      </w:r>
      <w:r w:rsidRPr="00D977D7">
        <w:rPr>
          <w:rFonts w:cs="Helvetica 45 Light"/>
          <w:color w:val="000000"/>
          <w:sz w:val="24"/>
          <w:szCs w:val="24"/>
        </w:rPr>
        <w:t xml:space="preserve"> </w:t>
      </w:r>
      <w:r>
        <w:rPr>
          <w:rFonts w:cs="Helvetica 45 Light"/>
          <w:color w:val="000000"/>
          <w:sz w:val="24"/>
          <w:szCs w:val="24"/>
        </w:rPr>
        <w:t xml:space="preserve">som en av sine strategier. </w:t>
      </w:r>
      <w:r w:rsidRPr="00D977D7">
        <w:rPr>
          <w:rFonts w:cs="Helvetica 45 Light"/>
          <w:color w:val="000000"/>
          <w:sz w:val="24"/>
          <w:szCs w:val="24"/>
        </w:rPr>
        <w:t xml:space="preserve"> </w:t>
      </w:r>
    </w:p>
    <w:p w:rsidR="006F53EF" w:rsidRDefault="006F53EF" w:rsidP="00D977D7">
      <w:pPr>
        <w:spacing w:after="0" w:line="240" w:lineRule="auto"/>
        <w:rPr>
          <w:rFonts w:cs="Helvetica 45 Light"/>
          <w:color w:val="000000"/>
          <w:sz w:val="24"/>
          <w:szCs w:val="24"/>
        </w:rPr>
      </w:pPr>
      <w:r w:rsidRPr="00D977D7">
        <w:rPr>
          <w:rFonts w:cs="Helvetica 45 Light"/>
          <w:color w:val="000000"/>
          <w:sz w:val="24"/>
          <w:szCs w:val="24"/>
        </w:rPr>
        <w:t>Frivillig aktivitet er i seg selv helsefremmende, blant annet gjennom å motvi</w:t>
      </w:r>
      <w:r w:rsidR="00D977D7">
        <w:rPr>
          <w:rFonts w:cs="Helvetica 45 Light"/>
          <w:color w:val="000000"/>
          <w:sz w:val="24"/>
          <w:szCs w:val="24"/>
        </w:rPr>
        <w:t>rke ensomhet. Det er derfor</w:t>
      </w:r>
      <w:r w:rsidRPr="00D977D7">
        <w:rPr>
          <w:rFonts w:cs="Helvetica 45 Light"/>
          <w:color w:val="000000"/>
          <w:sz w:val="24"/>
          <w:szCs w:val="24"/>
        </w:rPr>
        <w:t xml:space="preserve"> et mål å legge til rette for økt deltakelse i alle typer frivillighet og frivillige organisa</w:t>
      </w:r>
      <w:r w:rsidR="00D977D7">
        <w:rPr>
          <w:rFonts w:cs="Helvetica 45 Light"/>
          <w:color w:val="000000"/>
          <w:sz w:val="24"/>
          <w:szCs w:val="24"/>
        </w:rPr>
        <w:t xml:space="preserve">sjoner som en del av det generelle folkehelsearbeidet. </w:t>
      </w:r>
    </w:p>
    <w:p w:rsidR="00FA4934" w:rsidRPr="00D977D7" w:rsidRDefault="00FA4934" w:rsidP="00D977D7">
      <w:pPr>
        <w:spacing w:after="0" w:line="240" w:lineRule="auto"/>
        <w:rPr>
          <w:rFonts w:cs="Helvetica 45 Light"/>
          <w:color w:val="000000"/>
          <w:sz w:val="24"/>
          <w:szCs w:val="24"/>
        </w:rPr>
      </w:pPr>
    </w:p>
    <w:p w:rsidR="00FA4934" w:rsidRDefault="000B16F9" w:rsidP="000B16F9">
      <w:pPr>
        <w:spacing w:after="0" w:line="240" w:lineRule="auto"/>
        <w:rPr>
          <w:rFonts w:cs="Helvetica 45 Light"/>
          <w:color w:val="000000"/>
          <w:sz w:val="24"/>
          <w:szCs w:val="24"/>
        </w:rPr>
      </w:pPr>
      <w:r w:rsidRPr="000B16F9">
        <w:rPr>
          <w:rFonts w:cs="Helvetica 45 Light"/>
          <w:color w:val="000000"/>
          <w:sz w:val="24"/>
          <w:szCs w:val="24"/>
        </w:rPr>
        <w:t xml:space="preserve">Ordet samskaping er i norsk helse og velferdssammenheng </w:t>
      </w:r>
      <w:r>
        <w:rPr>
          <w:rFonts w:cs="Helvetica 45 Light"/>
          <w:color w:val="000000"/>
          <w:sz w:val="24"/>
          <w:szCs w:val="24"/>
        </w:rPr>
        <w:t xml:space="preserve">relativt </w:t>
      </w:r>
      <w:r w:rsidRPr="000B16F9">
        <w:rPr>
          <w:rFonts w:cs="Helvetica 45 Light"/>
          <w:color w:val="000000"/>
          <w:sz w:val="24"/>
          <w:szCs w:val="24"/>
        </w:rPr>
        <w:t>nytt, men blir i nasjonale dokumenter brukt som en betegnelse på en prosess som har til hensikt å utvikle lokal</w:t>
      </w:r>
      <w:r w:rsidRPr="000B16F9">
        <w:rPr>
          <w:rFonts w:cs="Helvetica 45 Light"/>
          <w:color w:val="000000"/>
          <w:sz w:val="24"/>
          <w:szCs w:val="24"/>
        </w:rPr>
        <w:softHyphen/>
        <w:t>samfunnet gjennom å engasjere aktører, privat, frivillige og kommunalt.</w:t>
      </w:r>
      <w:r>
        <w:rPr>
          <w:rFonts w:cs="Helvetica 45 Light"/>
          <w:color w:val="000000"/>
          <w:sz w:val="24"/>
          <w:szCs w:val="24"/>
        </w:rPr>
        <w:t xml:space="preserve"> </w:t>
      </w:r>
      <w:r w:rsidRPr="000B16F9">
        <w:rPr>
          <w:rFonts w:cs="Helvetica 45 Light"/>
          <w:color w:val="000000"/>
          <w:sz w:val="24"/>
          <w:szCs w:val="24"/>
        </w:rPr>
        <w:t>Med dette ønsker kommunen og sektoren en økt dialog med de eksterne aktørene, der dialogen er basert på prinsippet om likeverdighet- å skape noe sammen.</w:t>
      </w:r>
      <w:r>
        <w:rPr>
          <w:rFonts w:cs="Helvetica 45 Light"/>
          <w:color w:val="000000"/>
          <w:sz w:val="24"/>
          <w:szCs w:val="24"/>
        </w:rPr>
        <w:t xml:space="preserve"> </w:t>
      </w:r>
      <w:r w:rsidR="00FA4934">
        <w:rPr>
          <w:rFonts w:cs="Helvetica 45 Light"/>
          <w:color w:val="000000"/>
          <w:sz w:val="24"/>
          <w:szCs w:val="24"/>
        </w:rPr>
        <w:t>Det er ikke bærekraftig utvikling at de kommunale oppgavene øker og øker i omfang.</w:t>
      </w:r>
    </w:p>
    <w:p w:rsidR="00FA4934" w:rsidRDefault="00FA4934" w:rsidP="000B16F9">
      <w:pPr>
        <w:spacing w:after="0" w:line="240" w:lineRule="auto"/>
        <w:rPr>
          <w:rFonts w:cs="Helvetica 45 Light"/>
          <w:color w:val="000000"/>
          <w:sz w:val="24"/>
          <w:szCs w:val="24"/>
        </w:rPr>
      </w:pPr>
      <w:r>
        <w:rPr>
          <w:rFonts w:cs="Helvetica 45 Light"/>
          <w:color w:val="000000"/>
          <w:sz w:val="24"/>
          <w:szCs w:val="24"/>
        </w:rPr>
        <w:t xml:space="preserve"> </w:t>
      </w:r>
    </w:p>
    <w:p w:rsidR="00383050" w:rsidRDefault="00FA4934" w:rsidP="00C37B28">
      <w:pPr>
        <w:spacing w:after="0" w:line="240" w:lineRule="auto"/>
        <w:rPr>
          <w:rFonts w:cs="Helvetica 45 Light"/>
          <w:color w:val="000000"/>
          <w:sz w:val="24"/>
          <w:szCs w:val="24"/>
        </w:rPr>
      </w:pPr>
      <w:r>
        <w:rPr>
          <w:rFonts w:cs="Helvetica 45 Light"/>
          <w:color w:val="000000"/>
          <w:sz w:val="24"/>
          <w:szCs w:val="24"/>
        </w:rPr>
        <w:t xml:space="preserve">Ønsket resultatet er at </w:t>
      </w:r>
      <w:r w:rsidR="000B16F9" w:rsidRPr="000B16F9">
        <w:rPr>
          <w:rFonts w:cs="Helvetica 45 Light"/>
          <w:color w:val="000000"/>
          <w:sz w:val="24"/>
          <w:szCs w:val="24"/>
        </w:rPr>
        <w:t>enkeltpersoner og organisasjoner tar et større ansvar for eget liv og helse, og skaper sammen med offentlige sektor et bedre og mer bærekraftig samfunn, basert på den enkeltes ressurser og bidrag.</w:t>
      </w:r>
      <w:r w:rsidR="000B16F9">
        <w:rPr>
          <w:rFonts w:cs="Helvetica 45 Light"/>
          <w:color w:val="000000"/>
          <w:sz w:val="24"/>
          <w:szCs w:val="24"/>
        </w:rPr>
        <w:t xml:space="preserve"> </w:t>
      </w:r>
      <w:r w:rsidR="000B16F9" w:rsidRPr="000B16F9">
        <w:rPr>
          <w:rFonts w:cs="Helvetica 45 Light"/>
          <w:color w:val="000000"/>
          <w:sz w:val="24"/>
          <w:szCs w:val="24"/>
        </w:rPr>
        <w:t>Frivilligheten styrkes og kommunen tilrettelegger og</w:t>
      </w:r>
      <w:r w:rsidR="000B16F9">
        <w:rPr>
          <w:rFonts w:cs="Helvetica 45 Light"/>
          <w:color w:val="000000"/>
          <w:sz w:val="24"/>
          <w:szCs w:val="24"/>
        </w:rPr>
        <w:t xml:space="preserve"> </w:t>
      </w:r>
      <w:r w:rsidR="000B16F9" w:rsidRPr="000B16F9">
        <w:rPr>
          <w:rFonts w:cs="Helvetica 45 Light"/>
          <w:color w:val="000000"/>
          <w:sz w:val="24"/>
          <w:szCs w:val="24"/>
        </w:rPr>
        <w:t>understøtter aktiviteten bedre.</w:t>
      </w:r>
      <w:r w:rsidR="000B16F9">
        <w:rPr>
          <w:rFonts w:cs="Helvetica 45 Light"/>
          <w:color w:val="000000"/>
          <w:sz w:val="24"/>
          <w:szCs w:val="24"/>
        </w:rPr>
        <w:t xml:space="preserve"> </w:t>
      </w:r>
      <w:r w:rsidR="000B16F9" w:rsidRPr="000B16F9">
        <w:rPr>
          <w:rFonts w:cs="Helvetica 45 Light"/>
          <w:color w:val="000000"/>
          <w:sz w:val="24"/>
          <w:szCs w:val="24"/>
        </w:rPr>
        <w:t>Skillet mellom dem som gir og dem som får, viskes ut – man deltar sammen i et mer givende fellesskap.</w:t>
      </w:r>
    </w:p>
    <w:p w:rsidR="00BE5F65" w:rsidRDefault="00BE5F65" w:rsidP="00C37B28">
      <w:pPr>
        <w:spacing w:after="0" w:line="240" w:lineRule="auto"/>
        <w:rPr>
          <w:rFonts w:cs="Helvetica 45 Light"/>
          <w:color w:val="000000"/>
          <w:sz w:val="24"/>
          <w:szCs w:val="24"/>
        </w:rPr>
      </w:pPr>
    </w:p>
    <w:p w:rsidR="00DE16BF" w:rsidRDefault="00DE16BF" w:rsidP="00C37B28">
      <w:pPr>
        <w:spacing w:after="0" w:line="240" w:lineRule="auto"/>
        <w:rPr>
          <w:rFonts w:cs="Helvetica 45 Light"/>
          <w:color w:val="000000"/>
          <w:sz w:val="24"/>
          <w:szCs w:val="24"/>
        </w:rPr>
      </w:pPr>
      <w:r>
        <w:rPr>
          <w:rFonts w:cs="Helvetica 45 Light"/>
          <w:color w:val="000000"/>
          <w:sz w:val="24"/>
          <w:szCs w:val="24"/>
        </w:rPr>
        <w:t>Nittedal har sterk og aktiv frivillig sektor. Dersom potensialet for samarbeid og samspill med kommunal sektor skal utnyttes bedre er det behov for dedikerte ressurser og mer kompetanse</w:t>
      </w:r>
      <w:r w:rsidR="00746AF6">
        <w:rPr>
          <w:rFonts w:cs="Helvetica 45 Light"/>
          <w:color w:val="000000"/>
          <w:sz w:val="24"/>
          <w:szCs w:val="24"/>
        </w:rPr>
        <w:t xml:space="preserve"> på samhandling og samskaping </w:t>
      </w:r>
      <w:r>
        <w:rPr>
          <w:rFonts w:cs="Helvetica 45 Light"/>
          <w:color w:val="000000"/>
          <w:sz w:val="24"/>
          <w:szCs w:val="24"/>
        </w:rPr>
        <w:t xml:space="preserve">i organisasjonen. </w:t>
      </w:r>
    </w:p>
    <w:p w:rsidR="005832F0" w:rsidRDefault="005832F0" w:rsidP="00C37B28">
      <w:pPr>
        <w:spacing w:after="0" w:line="240" w:lineRule="auto"/>
        <w:rPr>
          <w:rFonts w:cs="Helvetica 45 Light"/>
          <w:color w:val="000000"/>
          <w:sz w:val="24"/>
          <w:szCs w:val="24"/>
        </w:rPr>
      </w:pPr>
    </w:p>
    <w:p w:rsidR="006259B1" w:rsidRPr="00AF7711" w:rsidRDefault="006259B1" w:rsidP="009214E1">
      <w:pPr>
        <w:spacing w:after="0" w:line="240" w:lineRule="auto"/>
        <w:contextualSpacing/>
        <w:rPr>
          <w:rFonts w:cs="Helvetica 45 Light"/>
          <w:color w:val="000000"/>
          <w:sz w:val="24"/>
          <w:szCs w:val="24"/>
        </w:rPr>
      </w:pPr>
    </w:p>
    <w:p w:rsidR="009214E1" w:rsidRPr="00CB120C" w:rsidRDefault="009214E1" w:rsidP="006A4A3F">
      <w:pPr>
        <w:shd w:val="clear" w:color="auto" w:fill="F7C5A1" w:themeFill="accent4" w:themeFillTint="66"/>
        <w:spacing w:after="0" w:line="240" w:lineRule="auto"/>
        <w:jc w:val="center"/>
        <w:rPr>
          <w:b/>
          <w:bCs/>
          <w:i/>
          <w:color w:val="FF0000"/>
          <w:sz w:val="28"/>
          <w:szCs w:val="28"/>
        </w:rPr>
      </w:pPr>
      <w:r w:rsidRPr="00CB120C">
        <w:rPr>
          <w:b/>
          <w:bCs/>
          <w:i/>
          <w:color w:val="3D3548"/>
          <w:sz w:val="28"/>
          <w:szCs w:val="28"/>
        </w:rPr>
        <w:t>Helhetlig boligpolitikk</w:t>
      </w:r>
    </w:p>
    <w:p w:rsidR="003E600A" w:rsidRDefault="003E600A" w:rsidP="009214E1">
      <w:pPr>
        <w:spacing w:after="0" w:line="240" w:lineRule="auto"/>
        <w:rPr>
          <w:rFonts w:cs="Helvetica 45 Light"/>
          <w:color w:val="000000"/>
          <w:sz w:val="24"/>
          <w:szCs w:val="24"/>
        </w:rPr>
      </w:pPr>
    </w:p>
    <w:p w:rsidR="009214E1" w:rsidRPr="009F7024" w:rsidRDefault="009214E1" w:rsidP="009214E1">
      <w:pPr>
        <w:spacing w:after="0" w:line="240" w:lineRule="auto"/>
        <w:rPr>
          <w:rFonts w:cs="Helvetica 45 Light"/>
          <w:color w:val="000000"/>
          <w:sz w:val="24"/>
          <w:szCs w:val="24"/>
        </w:rPr>
      </w:pPr>
      <w:r w:rsidRPr="009F7024">
        <w:rPr>
          <w:rFonts w:cs="Helvetica 45 Light"/>
          <w:color w:val="000000"/>
          <w:sz w:val="24"/>
          <w:szCs w:val="24"/>
        </w:rPr>
        <w:t>Temaplan boligpolitikk og boligsosial utvikling ble vedtatt av kommunestyret i 2019 og følges opp med boligtypeprogram i 2020. Formålet med å ha en slik plan er å bidra til vekst og utvikling av et mangfoldig og inkluderende lokalsamfunn.</w:t>
      </w:r>
    </w:p>
    <w:p w:rsidR="009214E1" w:rsidRPr="009F7024" w:rsidRDefault="009214E1" w:rsidP="009214E1">
      <w:pPr>
        <w:spacing w:after="0" w:line="240" w:lineRule="auto"/>
        <w:rPr>
          <w:b/>
          <w:bCs/>
          <w:color w:val="3D3548"/>
          <w:sz w:val="24"/>
          <w:szCs w:val="24"/>
        </w:rPr>
      </w:pPr>
      <w:r w:rsidRPr="009F7024">
        <w:rPr>
          <w:rFonts w:cs="Helvetica 45 Light"/>
          <w:color w:val="000000"/>
          <w:sz w:val="24"/>
          <w:szCs w:val="24"/>
        </w:rPr>
        <w:t xml:space="preserve">Hovedmålene i planen er: </w:t>
      </w:r>
    </w:p>
    <w:p w:rsidR="009214E1" w:rsidRPr="009F7024" w:rsidRDefault="009214E1" w:rsidP="00FD7783">
      <w:pPr>
        <w:numPr>
          <w:ilvl w:val="0"/>
          <w:numId w:val="2"/>
        </w:numPr>
        <w:spacing w:after="0" w:line="240" w:lineRule="auto"/>
        <w:contextualSpacing/>
        <w:rPr>
          <w:rFonts w:cs="Helvetica 45 Light"/>
          <w:color w:val="000000"/>
          <w:sz w:val="24"/>
          <w:szCs w:val="24"/>
        </w:rPr>
      </w:pPr>
      <w:r w:rsidRPr="009F7024">
        <w:rPr>
          <w:rFonts w:cs="Helvetica 45 Light"/>
          <w:color w:val="000000"/>
          <w:sz w:val="24"/>
          <w:szCs w:val="24"/>
        </w:rPr>
        <w:t>Tilstrekkelig antall egnede boliger skal sikres gjennom helhetlig boligplanlegging</w:t>
      </w:r>
    </w:p>
    <w:p w:rsidR="009214E1" w:rsidRPr="009F7024" w:rsidRDefault="009214E1" w:rsidP="00FD7783">
      <w:pPr>
        <w:numPr>
          <w:ilvl w:val="0"/>
          <w:numId w:val="2"/>
        </w:numPr>
        <w:spacing w:after="0" w:line="240" w:lineRule="auto"/>
        <w:contextualSpacing/>
        <w:rPr>
          <w:rFonts w:cs="Helvetica 45 Light"/>
          <w:color w:val="000000"/>
          <w:sz w:val="24"/>
          <w:szCs w:val="24"/>
        </w:rPr>
      </w:pPr>
      <w:r w:rsidRPr="009F7024">
        <w:rPr>
          <w:rFonts w:cs="Helvetica 45 Light"/>
          <w:color w:val="000000"/>
          <w:sz w:val="24"/>
          <w:szCs w:val="24"/>
        </w:rPr>
        <w:t>Den boligsosiale virksomheten skal være helhetlig, effektiv og gi bærekraftige løsninger</w:t>
      </w:r>
    </w:p>
    <w:p w:rsidR="009214E1" w:rsidRPr="009F7024" w:rsidRDefault="009214E1" w:rsidP="00FD7783">
      <w:pPr>
        <w:numPr>
          <w:ilvl w:val="0"/>
          <w:numId w:val="2"/>
        </w:numPr>
        <w:spacing w:after="0" w:line="240" w:lineRule="auto"/>
        <w:contextualSpacing/>
        <w:rPr>
          <w:rFonts w:cs="Helvetica 45 Light"/>
          <w:color w:val="000000"/>
          <w:sz w:val="24"/>
          <w:szCs w:val="24"/>
        </w:rPr>
      </w:pPr>
      <w:r w:rsidRPr="009F7024">
        <w:rPr>
          <w:rFonts w:cs="Helvetica 45 Light"/>
          <w:color w:val="000000"/>
          <w:sz w:val="24"/>
          <w:szCs w:val="24"/>
        </w:rPr>
        <w:t>All boligplanlegging skal sikre inkluderende bomiljøer som inviterer til aktivitet, fellesskap og deltakelse</w:t>
      </w:r>
    </w:p>
    <w:p w:rsidR="009214E1" w:rsidRPr="009F7024" w:rsidRDefault="009214E1" w:rsidP="009214E1">
      <w:pPr>
        <w:spacing w:after="0" w:line="240" w:lineRule="auto"/>
        <w:ind w:left="720"/>
        <w:contextualSpacing/>
        <w:rPr>
          <w:rFonts w:cs="Helvetica 45 Light"/>
          <w:color w:val="000000"/>
          <w:sz w:val="24"/>
          <w:szCs w:val="24"/>
        </w:rPr>
      </w:pPr>
    </w:p>
    <w:p w:rsidR="009214E1" w:rsidRDefault="009214E1" w:rsidP="009214E1">
      <w:pPr>
        <w:spacing w:after="0" w:line="240" w:lineRule="auto"/>
        <w:rPr>
          <w:rFonts w:cs="Helvetica 45 Light"/>
          <w:color w:val="000000"/>
          <w:sz w:val="24"/>
          <w:szCs w:val="24"/>
        </w:rPr>
      </w:pPr>
      <w:r w:rsidRPr="009F7024">
        <w:rPr>
          <w:rFonts w:cs="Helvetica 45 Light"/>
          <w:color w:val="000000"/>
          <w:sz w:val="24"/>
          <w:szCs w:val="24"/>
        </w:rPr>
        <w:t xml:space="preserve">Bolig er innbyggernes eget ansvar og kommunen skal kontinuerlig jobbe for at flest mulig skal eie egen bolig. Samtidig skal den boligsosiale innsatsen rettes mot de mest utsatte gruppene. Boligens og bomiljøets betydning for helse og velferd er en viktig verdi som legges til grunn for kommunens boligpolitikk. Boligutviklingen i kommunen skal også bidra til mangfold og inkludering. Dette betyr at vanskeligstilte skal inkluderes i ordinære bomiljøer. </w:t>
      </w:r>
    </w:p>
    <w:p w:rsidR="009214E1" w:rsidRDefault="009214E1" w:rsidP="009214E1">
      <w:pPr>
        <w:spacing w:after="0" w:line="240" w:lineRule="auto"/>
        <w:rPr>
          <w:rFonts w:cs="Helvetica 45 Light"/>
          <w:color w:val="000000"/>
          <w:sz w:val="24"/>
          <w:szCs w:val="24"/>
        </w:rPr>
      </w:pPr>
    </w:p>
    <w:p w:rsidR="009214E1" w:rsidRPr="009F7024" w:rsidRDefault="009214E1" w:rsidP="009214E1">
      <w:pPr>
        <w:spacing w:after="0" w:line="240" w:lineRule="auto"/>
        <w:rPr>
          <w:rFonts w:cs="Helvetica 45 Light"/>
          <w:color w:val="000000"/>
          <w:sz w:val="24"/>
          <w:szCs w:val="24"/>
        </w:rPr>
      </w:pPr>
      <w:r w:rsidRPr="009F7024">
        <w:rPr>
          <w:rFonts w:cs="Helvetica 45 Light"/>
          <w:color w:val="000000"/>
          <w:sz w:val="24"/>
          <w:szCs w:val="24"/>
        </w:rPr>
        <w:t xml:space="preserve">Utfordringen framover er å finne de strategier og virkemidler </w:t>
      </w:r>
      <w:r>
        <w:rPr>
          <w:rFonts w:cs="Helvetica 45 Light"/>
          <w:color w:val="000000"/>
          <w:sz w:val="24"/>
          <w:szCs w:val="24"/>
        </w:rPr>
        <w:t xml:space="preserve">som </w:t>
      </w:r>
      <w:r w:rsidRPr="009F7024">
        <w:rPr>
          <w:rFonts w:cs="Helvetica 45 Light"/>
          <w:color w:val="000000"/>
          <w:sz w:val="24"/>
          <w:szCs w:val="24"/>
        </w:rPr>
        <w:t>skal til for at k</w:t>
      </w:r>
      <w:r w:rsidRPr="009F7024">
        <w:rPr>
          <w:color w:val="3D3548"/>
          <w:sz w:val="24"/>
          <w:szCs w:val="24"/>
        </w:rPr>
        <w:t xml:space="preserve">ommunen </w:t>
      </w:r>
      <w:r w:rsidRPr="00585B16">
        <w:rPr>
          <w:rFonts w:cs="Helvetica 45 Light"/>
          <w:color w:val="000000"/>
          <w:sz w:val="24"/>
          <w:szCs w:val="24"/>
        </w:rPr>
        <w:t>kan være en aktiv premissleverandør til ønsket bolig- og samfunnsutvikling og gjennom å utarbeide boligtypeprogram bidra til konkret handling.</w:t>
      </w:r>
      <w:r w:rsidR="00585B16" w:rsidRPr="00585B16">
        <w:rPr>
          <w:rFonts w:cs="Helvetica 45 Light"/>
          <w:color w:val="000000"/>
          <w:sz w:val="24"/>
          <w:szCs w:val="24"/>
        </w:rPr>
        <w:t xml:space="preserve"> Dette er et krevende nybrottsarbeid som krever kompetanse og </w:t>
      </w:r>
      <w:r w:rsidR="00585B16">
        <w:rPr>
          <w:rFonts w:cs="Helvetica 45 Light"/>
          <w:color w:val="000000"/>
          <w:sz w:val="24"/>
          <w:szCs w:val="24"/>
        </w:rPr>
        <w:t xml:space="preserve">ressurser. </w:t>
      </w:r>
    </w:p>
    <w:p w:rsidR="00F616D6" w:rsidRDefault="00F616D6" w:rsidP="00F616D6">
      <w:pPr>
        <w:pStyle w:val="Listeavsnitt"/>
        <w:spacing w:after="0" w:line="240" w:lineRule="auto"/>
        <w:rPr>
          <w:rFonts w:cs="Helvetica 45 Light"/>
          <w:color w:val="000000"/>
          <w:sz w:val="24"/>
          <w:szCs w:val="24"/>
        </w:rPr>
      </w:pPr>
    </w:p>
    <w:p w:rsidR="00703482" w:rsidRDefault="00703482" w:rsidP="00383050">
      <w:pPr>
        <w:pStyle w:val="Listeavsnitt"/>
        <w:spacing w:after="0" w:line="240" w:lineRule="auto"/>
        <w:ind w:left="0"/>
        <w:rPr>
          <w:b/>
          <w:bCs/>
          <w:color w:val="3D3548"/>
          <w:sz w:val="24"/>
          <w:szCs w:val="24"/>
        </w:rPr>
      </w:pPr>
    </w:p>
    <w:p w:rsidR="00383050" w:rsidRPr="00CB120C" w:rsidRDefault="00EB650F" w:rsidP="006A4A3F">
      <w:pPr>
        <w:pStyle w:val="Listeavsnitt"/>
        <w:shd w:val="clear" w:color="auto" w:fill="F7C5A1" w:themeFill="accent4" w:themeFillTint="66"/>
        <w:spacing w:after="0" w:line="240" w:lineRule="auto"/>
        <w:ind w:left="0"/>
        <w:jc w:val="center"/>
        <w:rPr>
          <w:b/>
          <w:bCs/>
          <w:color w:val="3D3548"/>
          <w:sz w:val="28"/>
          <w:szCs w:val="28"/>
        </w:rPr>
      </w:pPr>
      <w:r w:rsidRPr="00CB120C">
        <w:rPr>
          <w:b/>
          <w:bCs/>
          <w:color w:val="3D3548"/>
          <w:sz w:val="28"/>
          <w:szCs w:val="28"/>
        </w:rPr>
        <w:t>Arbeid og aktivitet</w:t>
      </w:r>
    </w:p>
    <w:p w:rsidR="003E600A" w:rsidRDefault="003E600A" w:rsidP="00EB650F">
      <w:pPr>
        <w:pStyle w:val="Listeavsnitt"/>
        <w:spacing w:after="0" w:line="276" w:lineRule="auto"/>
        <w:ind w:left="0"/>
        <w:rPr>
          <w:bCs/>
          <w:sz w:val="24"/>
          <w:szCs w:val="24"/>
        </w:rPr>
      </w:pPr>
    </w:p>
    <w:p w:rsidR="00EB650F" w:rsidRDefault="00EB650F" w:rsidP="00EB650F">
      <w:pPr>
        <w:pStyle w:val="Listeavsnitt"/>
        <w:spacing w:after="0" w:line="276" w:lineRule="auto"/>
        <w:ind w:left="0"/>
        <w:rPr>
          <w:sz w:val="24"/>
          <w:szCs w:val="24"/>
        </w:rPr>
      </w:pPr>
      <w:r w:rsidRPr="00EB650F">
        <w:rPr>
          <w:bCs/>
          <w:sz w:val="24"/>
          <w:szCs w:val="24"/>
        </w:rPr>
        <w:t xml:space="preserve">For å være inkludert i et samfunn, har deltagelse i arbeidslivet stor betydning. Arbeid kan fremme </w:t>
      </w:r>
      <w:r w:rsidR="002C61A4">
        <w:rPr>
          <w:bCs/>
          <w:sz w:val="24"/>
          <w:szCs w:val="24"/>
        </w:rPr>
        <w:t xml:space="preserve">helse, </w:t>
      </w:r>
      <w:r w:rsidRPr="00EB650F">
        <w:rPr>
          <w:bCs/>
          <w:sz w:val="24"/>
          <w:szCs w:val="24"/>
        </w:rPr>
        <w:t>mestring, tilhørighet og sosial status. Dette gjelder for alle, men særlig for mennesker med sammensatte vansker</w:t>
      </w:r>
      <w:r w:rsidR="001367CC">
        <w:rPr>
          <w:bCs/>
          <w:sz w:val="24"/>
          <w:szCs w:val="24"/>
        </w:rPr>
        <w:t>. Fo</w:t>
      </w:r>
      <w:r w:rsidRPr="00EB650F">
        <w:rPr>
          <w:bCs/>
          <w:sz w:val="24"/>
          <w:szCs w:val="24"/>
        </w:rPr>
        <w:t xml:space="preserve">r eksempel de med nedsatt funksjonsevne og de med rus/psykiske lidelser. Arbeid bidra til å gi disse gruppene større anerkjennelse og verdighet fra samfunnet. Kommunen </w:t>
      </w:r>
      <w:r w:rsidR="002C61A4">
        <w:rPr>
          <w:bCs/>
          <w:sz w:val="24"/>
          <w:szCs w:val="24"/>
        </w:rPr>
        <w:t>har satset</w:t>
      </w:r>
      <w:r w:rsidRPr="00EB650F">
        <w:rPr>
          <w:bCs/>
          <w:sz w:val="24"/>
          <w:szCs w:val="24"/>
        </w:rPr>
        <w:t xml:space="preserve"> på tilrettelagt arbeid for utsatte grupper både i privat og offentlig sektor og disse arbeids</w:t>
      </w:r>
      <w:r w:rsidR="002C61A4">
        <w:rPr>
          <w:bCs/>
          <w:sz w:val="24"/>
          <w:szCs w:val="24"/>
        </w:rPr>
        <w:t xml:space="preserve">takerne er viktige bidragsytere på sine arbeidsplasser. </w:t>
      </w:r>
      <w:r w:rsidRPr="00EB650F">
        <w:rPr>
          <w:sz w:val="24"/>
          <w:szCs w:val="24"/>
        </w:rPr>
        <w:t xml:space="preserve">De som ikke kan nyttiggjøre seg arbeid, har behov for differensierte aktivitetstilbud. Det å ha bredde i ulike aktivitetstilbud som for eksempel «Inn på tunet», kan bidra til et større mangfold og inkludering. </w:t>
      </w:r>
    </w:p>
    <w:p w:rsidR="002C61A4" w:rsidRPr="00EB650F" w:rsidRDefault="002C61A4" w:rsidP="00EB650F">
      <w:pPr>
        <w:pStyle w:val="Listeavsnitt"/>
        <w:spacing w:after="0" w:line="276" w:lineRule="auto"/>
        <w:ind w:left="0"/>
        <w:rPr>
          <w:sz w:val="24"/>
          <w:szCs w:val="24"/>
        </w:rPr>
      </w:pPr>
    </w:p>
    <w:p w:rsidR="00EB650F" w:rsidRPr="00716BAA" w:rsidRDefault="00EB650F" w:rsidP="00716BAA">
      <w:pPr>
        <w:spacing w:after="0" w:line="240" w:lineRule="auto"/>
        <w:contextualSpacing/>
        <w:rPr>
          <w:rFonts w:cs="Helvetica 45 Light"/>
          <w:color w:val="000000"/>
          <w:sz w:val="24"/>
          <w:szCs w:val="24"/>
        </w:rPr>
      </w:pPr>
      <w:r w:rsidRPr="00716BAA">
        <w:rPr>
          <w:rFonts w:cs="Helvetica 45 Light"/>
          <w:color w:val="000000"/>
          <w:sz w:val="24"/>
          <w:szCs w:val="24"/>
        </w:rPr>
        <w:t>I Jeløya-plattformen tok regjeringen initiativ til en inkluderingsdugnad for å få flere med nedsatt funksjonsevne eller hull i CV-en inn i arbeidslivet.</w:t>
      </w:r>
      <w:r w:rsidR="00716BAA">
        <w:rPr>
          <w:rFonts w:cs="Helvetica 45 Light"/>
          <w:color w:val="000000"/>
          <w:sz w:val="24"/>
          <w:szCs w:val="24"/>
        </w:rPr>
        <w:t xml:space="preserve"> </w:t>
      </w:r>
      <w:r w:rsidRPr="00716BAA">
        <w:rPr>
          <w:rFonts w:cs="Helvetica 45 Light"/>
          <w:color w:val="000000"/>
          <w:sz w:val="24"/>
          <w:szCs w:val="24"/>
        </w:rPr>
        <w:t>Dugnaden har tre hovedinnsatsområder:</w:t>
      </w:r>
    </w:p>
    <w:p w:rsidR="00EB650F" w:rsidRPr="00716BAA" w:rsidRDefault="00EB650F" w:rsidP="0078181B">
      <w:pPr>
        <w:pStyle w:val="Listeavsnitt"/>
        <w:numPr>
          <w:ilvl w:val="0"/>
          <w:numId w:val="8"/>
        </w:numPr>
        <w:spacing w:after="0" w:line="240" w:lineRule="auto"/>
        <w:rPr>
          <w:rFonts w:cs="Helvetica 45 Light"/>
          <w:color w:val="000000"/>
          <w:sz w:val="24"/>
          <w:szCs w:val="24"/>
        </w:rPr>
      </w:pPr>
      <w:r w:rsidRPr="00716BAA">
        <w:rPr>
          <w:rFonts w:cs="Helvetica 45 Light"/>
          <w:color w:val="000000"/>
          <w:sz w:val="24"/>
          <w:szCs w:val="24"/>
        </w:rPr>
        <w:t>Senke terskelen inn i arbeidslivet og gjøre det lettere for arbeidsgivere å ansette personer fra inkluderingsdugnadens målgrupper.</w:t>
      </w:r>
    </w:p>
    <w:p w:rsidR="00EB650F" w:rsidRPr="00716BAA" w:rsidRDefault="00EB650F" w:rsidP="0078181B">
      <w:pPr>
        <w:pStyle w:val="Listeavsnitt"/>
        <w:numPr>
          <w:ilvl w:val="0"/>
          <w:numId w:val="8"/>
        </w:numPr>
        <w:spacing w:after="0" w:line="240" w:lineRule="auto"/>
        <w:rPr>
          <w:rFonts w:cs="Helvetica 45 Light"/>
          <w:color w:val="000000"/>
          <w:sz w:val="24"/>
          <w:szCs w:val="24"/>
        </w:rPr>
      </w:pPr>
      <w:r w:rsidRPr="00716BAA">
        <w:rPr>
          <w:rFonts w:cs="Helvetica 45 Light"/>
          <w:color w:val="000000"/>
          <w:sz w:val="24"/>
          <w:szCs w:val="24"/>
        </w:rPr>
        <w:t xml:space="preserve">Videreutvikle og styrke tilbudet for arbeidssøkere med psykiske lidelser og/eller rusproblemer, slik at flere kan delta i arbeidslivet. </w:t>
      </w:r>
    </w:p>
    <w:p w:rsidR="00EB650F" w:rsidRDefault="00EB650F" w:rsidP="0078181B">
      <w:pPr>
        <w:pStyle w:val="Listeavsnitt"/>
        <w:numPr>
          <w:ilvl w:val="0"/>
          <w:numId w:val="8"/>
        </w:numPr>
        <w:spacing w:after="0" w:line="240" w:lineRule="auto"/>
        <w:rPr>
          <w:rFonts w:cs="Helvetica 45 Light"/>
          <w:color w:val="000000"/>
          <w:sz w:val="24"/>
          <w:szCs w:val="24"/>
        </w:rPr>
      </w:pPr>
      <w:r w:rsidRPr="00716BAA">
        <w:rPr>
          <w:rFonts w:cs="Helvetica 45 Light"/>
          <w:color w:val="000000"/>
          <w:sz w:val="24"/>
          <w:szCs w:val="24"/>
        </w:rPr>
        <w:t xml:space="preserve">Styrke mulighetene for opplæring, slik at flere kvalifiseres inn i arbeid. </w:t>
      </w:r>
    </w:p>
    <w:p w:rsidR="00162BF3" w:rsidRDefault="00162BF3" w:rsidP="00162BF3">
      <w:pPr>
        <w:pStyle w:val="Listeavsnitt"/>
        <w:spacing w:after="0" w:line="240" w:lineRule="auto"/>
        <w:rPr>
          <w:rFonts w:cs="Helvetica 45 Light"/>
          <w:color w:val="000000"/>
          <w:sz w:val="24"/>
          <w:szCs w:val="24"/>
        </w:rPr>
      </w:pPr>
    </w:p>
    <w:p w:rsidR="007A2C38" w:rsidRDefault="007A2C38" w:rsidP="00383050">
      <w:pPr>
        <w:pStyle w:val="Listeavsnitt"/>
        <w:spacing w:after="0" w:line="240" w:lineRule="auto"/>
        <w:ind w:left="0"/>
        <w:rPr>
          <w:rFonts w:cs="Helvetica 45 Light"/>
          <w:b/>
          <w:color w:val="000000"/>
          <w:sz w:val="28"/>
          <w:szCs w:val="28"/>
        </w:rPr>
      </w:pPr>
    </w:p>
    <w:p w:rsidR="007A2C38" w:rsidRDefault="007A2C38" w:rsidP="00383050">
      <w:pPr>
        <w:pStyle w:val="Listeavsnitt"/>
        <w:spacing w:after="0" w:line="240" w:lineRule="auto"/>
        <w:ind w:left="0"/>
        <w:rPr>
          <w:rFonts w:cs="Helvetica 45 Light"/>
          <w:b/>
          <w:color w:val="000000"/>
          <w:sz w:val="28"/>
          <w:szCs w:val="28"/>
        </w:rPr>
      </w:pPr>
    </w:p>
    <w:p w:rsidR="00703482" w:rsidRDefault="00703482" w:rsidP="00E6242F">
      <w:pPr>
        <w:pStyle w:val="Listeavsnitt"/>
        <w:spacing w:after="0" w:line="240" w:lineRule="auto"/>
        <w:ind w:left="0"/>
        <w:rPr>
          <w:rFonts w:cs="Helvetica 45 Light"/>
          <w:b/>
          <w:color w:val="000000"/>
          <w:sz w:val="24"/>
          <w:szCs w:val="24"/>
        </w:rPr>
      </w:pPr>
    </w:p>
    <w:p w:rsidR="00703482" w:rsidRDefault="00703482" w:rsidP="00E6242F">
      <w:pPr>
        <w:pStyle w:val="Listeavsnitt"/>
        <w:spacing w:after="0" w:line="240" w:lineRule="auto"/>
        <w:ind w:left="0"/>
        <w:rPr>
          <w:rFonts w:cs="Helvetica 45 Light"/>
          <w:b/>
          <w:color w:val="000000"/>
          <w:sz w:val="24"/>
          <w:szCs w:val="24"/>
        </w:rPr>
      </w:pPr>
    </w:p>
    <w:p w:rsidR="00703482" w:rsidRDefault="00703482" w:rsidP="00E6242F">
      <w:pPr>
        <w:pStyle w:val="Listeavsnitt"/>
        <w:spacing w:after="0" w:line="240" w:lineRule="auto"/>
        <w:ind w:left="0"/>
        <w:rPr>
          <w:rFonts w:cs="Helvetica 45 Light"/>
          <w:b/>
          <w:color w:val="000000"/>
          <w:sz w:val="24"/>
          <w:szCs w:val="24"/>
        </w:rPr>
      </w:pPr>
    </w:p>
    <w:p w:rsidR="00703482" w:rsidRDefault="00703482" w:rsidP="00E6242F">
      <w:pPr>
        <w:pStyle w:val="Listeavsnitt"/>
        <w:spacing w:after="0" w:line="240" w:lineRule="auto"/>
        <w:ind w:left="0"/>
        <w:rPr>
          <w:rFonts w:cs="Helvetica 45 Light"/>
          <w:b/>
          <w:color w:val="000000"/>
          <w:sz w:val="24"/>
          <w:szCs w:val="24"/>
        </w:rPr>
      </w:pPr>
    </w:p>
    <w:p w:rsidR="00703482" w:rsidRDefault="00703482" w:rsidP="00E6242F">
      <w:pPr>
        <w:pStyle w:val="Listeavsnitt"/>
        <w:spacing w:after="0" w:line="240" w:lineRule="auto"/>
        <w:ind w:left="0"/>
        <w:rPr>
          <w:rFonts w:cs="Helvetica 45 Light"/>
          <w:b/>
          <w:color w:val="000000"/>
          <w:sz w:val="24"/>
          <w:szCs w:val="24"/>
        </w:rPr>
      </w:pPr>
    </w:p>
    <w:p w:rsidR="00703482" w:rsidRDefault="00703482" w:rsidP="00E6242F">
      <w:pPr>
        <w:pStyle w:val="Listeavsnitt"/>
        <w:spacing w:after="0" w:line="240" w:lineRule="auto"/>
        <w:ind w:left="0"/>
        <w:rPr>
          <w:rFonts w:cs="Helvetica 45 Light"/>
          <w:b/>
          <w:color w:val="000000"/>
          <w:sz w:val="24"/>
          <w:szCs w:val="24"/>
        </w:rPr>
      </w:pPr>
    </w:p>
    <w:p w:rsidR="00703482" w:rsidRDefault="00703482" w:rsidP="00E6242F">
      <w:pPr>
        <w:pStyle w:val="Listeavsnitt"/>
        <w:spacing w:after="0" w:line="240" w:lineRule="auto"/>
        <w:ind w:left="0"/>
        <w:rPr>
          <w:rFonts w:cs="Helvetica 45 Light"/>
          <w:b/>
          <w:color w:val="000000"/>
          <w:sz w:val="24"/>
          <w:szCs w:val="24"/>
        </w:rPr>
      </w:pPr>
    </w:p>
    <w:p w:rsidR="00703482" w:rsidRDefault="00703482" w:rsidP="00E6242F">
      <w:pPr>
        <w:pStyle w:val="Listeavsnitt"/>
        <w:spacing w:after="0" w:line="240" w:lineRule="auto"/>
        <w:ind w:left="0"/>
        <w:rPr>
          <w:rFonts w:cs="Helvetica 45 Light"/>
          <w:b/>
          <w:color w:val="000000"/>
          <w:sz w:val="24"/>
          <w:szCs w:val="24"/>
        </w:rPr>
      </w:pPr>
    </w:p>
    <w:p w:rsidR="00703482" w:rsidRDefault="00703482" w:rsidP="00E6242F">
      <w:pPr>
        <w:pStyle w:val="Listeavsnitt"/>
        <w:spacing w:after="0" w:line="240" w:lineRule="auto"/>
        <w:ind w:left="0"/>
        <w:rPr>
          <w:rFonts w:cs="Helvetica 45 Light"/>
          <w:b/>
          <w:color w:val="000000"/>
          <w:sz w:val="24"/>
          <w:szCs w:val="24"/>
        </w:rPr>
      </w:pPr>
    </w:p>
    <w:p w:rsidR="00703482" w:rsidRDefault="00703482" w:rsidP="00E6242F">
      <w:pPr>
        <w:pStyle w:val="Listeavsnitt"/>
        <w:spacing w:after="0" w:line="240" w:lineRule="auto"/>
        <w:ind w:left="0"/>
        <w:rPr>
          <w:rFonts w:cs="Helvetica 45 Light"/>
          <w:b/>
          <w:color w:val="000000"/>
          <w:sz w:val="24"/>
          <w:szCs w:val="24"/>
        </w:rPr>
      </w:pPr>
    </w:p>
    <w:p w:rsidR="00703482" w:rsidRDefault="00703482" w:rsidP="00E6242F">
      <w:pPr>
        <w:pStyle w:val="Listeavsnitt"/>
        <w:spacing w:after="0" w:line="240" w:lineRule="auto"/>
        <w:ind w:left="0"/>
        <w:rPr>
          <w:rFonts w:cs="Helvetica 45 Light"/>
          <w:b/>
          <w:color w:val="000000"/>
          <w:sz w:val="24"/>
          <w:szCs w:val="24"/>
        </w:rPr>
      </w:pPr>
    </w:p>
    <w:p w:rsidR="00703482" w:rsidRDefault="00703482" w:rsidP="00E6242F">
      <w:pPr>
        <w:pStyle w:val="Listeavsnitt"/>
        <w:spacing w:after="0" w:line="240" w:lineRule="auto"/>
        <w:ind w:left="0"/>
        <w:rPr>
          <w:rFonts w:cs="Helvetica 45 Light"/>
          <w:b/>
          <w:color w:val="000000"/>
          <w:sz w:val="24"/>
          <w:szCs w:val="24"/>
        </w:rPr>
      </w:pPr>
    </w:p>
    <w:p w:rsidR="00703482" w:rsidRDefault="00703482" w:rsidP="00E6242F">
      <w:pPr>
        <w:pStyle w:val="Listeavsnitt"/>
        <w:spacing w:after="0" w:line="240" w:lineRule="auto"/>
        <w:ind w:left="0"/>
        <w:rPr>
          <w:rFonts w:cs="Helvetica 45 Light"/>
          <w:b/>
          <w:color w:val="000000"/>
          <w:sz w:val="24"/>
          <w:szCs w:val="24"/>
        </w:rPr>
      </w:pPr>
    </w:p>
    <w:p w:rsidR="00703482" w:rsidRDefault="00703482" w:rsidP="00E6242F">
      <w:pPr>
        <w:pStyle w:val="Listeavsnitt"/>
        <w:spacing w:after="0" w:line="240" w:lineRule="auto"/>
        <w:ind w:left="0"/>
        <w:rPr>
          <w:rFonts w:cs="Helvetica 45 Light"/>
          <w:b/>
          <w:color w:val="000000"/>
          <w:sz w:val="24"/>
          <w:szCs w:val="24"/>
        </w:rPr>
      </w:pPr>
    </w:p>
    <w:p w:rsidR="00703482" w:rsidRDefault="00703482" w:rsidP="00E6242F">
      <w:pPr>
        <w:pStyle w:val="Listeavsnitt"/>
        <w:spacing w:after="0" w:line="240" w:lineRule="auto"/>
        <w:ind w:left="0"/>
        <w:rPr>
          <w:rFonts w:cs="Helvetica 45 Light"/>
          <w:b/>
          <w:color w:val="000000"/>
          <w:sz w:val="24"/>
          <w:szCs w:val="24"/>
        </w:rPr>
      </w:pPr>
    </w:p>
    <w:p w:rsidR="00703482" w:rsidRDefault="00703482" w:rsidP="00E6242F">
      <w:pPr>
        <w:pStyle w:val="Listeavsnitt"/>
        <w:spacing w:after="0" w:line="240" w:lineRule="auto"/>
        <w:ind w:left="0"/>
        <w:rPr>
          <w:rFonts w:cs="Helvetica 45 Light"/>
          <w:b/>
          <w:color w:val="000000"/>
          <w:sz w:val="24"/>
          <w:szCs w:val="24"/>
        </w:rPr>
      </w:pPr>
    </w:p>
    <w:p w:rsidR="002D446F" w:rsidRDefault="002D446F" w:rsidP="00E6242F">
      <w:pPr>
        <w:pStyle w:val="Listeavsnitt"/>
        <w:spacing w:after="0" w:line="240" w:lineRule="auto"/>
        <w:ind w:left="0"/>
        <w:rPr>
          <w:rFonts w:cs="Helvetica 45 Light"/>
          <w:b/>
          <w:color w:val="000000"/>
          <w:sz w:val="24"/>
          <w:szCs w:val="24"/>
        </w:rPr>
      </w:pPr>
    </w:p>
    <w:p w:rsidR="002D446F" w:rsidRDefault="002D446F" w:rsidP="00E6242F">
      <w:pPr>
        <w:pStyle w:val="Listeavsnitt"/>
        <w:spacing w:after="0" w:line="240" w:lineRule="auto"/>
        <w:ind w:left="0"/>
        <w:rPr>
          <w:rFonts w:cs="Helvetica 45 Light"/>
          <w:b/>
          <w:color w:val="000000"/>
          <w:sz w:val="24"/>
          <w:szCs w:val="24"/>
        </w:rPr>
      </w:pPr>
    </w:p>
    <w:p w:rsidR="002D446F" w:rsidRDefault="002D446F" w:rsidP="00E6242F">
      <w:pPr>
        <w:pStyle w:val="Listeavsnitt"/>
        <w:spacing w:after="0" w:line="240" w:lineRule="auto"/>
        <w:ind w:left="0"/>
        <w:rPr>
          <w:rFonts w:cs="Helvetica 45 Light"/>
          <w:b/>
          <w:color w:val="000000"/>
          <w:sz w:val="24"/>
          <w:szCs w:val="24"/>
        </w:rPr>
      </w:pPr>
    </w:p>
    <w:p w:rsidR="002D446F" w:rsidRDefault="002D446F" w:rsidP="00E6242F">
      <w:pPr>
        <w:pStyle w:val="Listeavsnitt"/>
        <w:spacing w:after="0" w:line="240" w:lineRule="auto"/>
        <w:ind w:left="0"/>
        <w:rPr>
          <w:rFonts w:cs="Helvetica 45 Light"/>
          <w:b/>
          <w:color w:val="000000"/>
          <w:sz w:val="24"/>
          <w:szCs w:val="24"/>
        </w:rPr>
      </w:pPr>
    </w:p>
    <w:p w:rsidR="002D446F" w:rsidRDefault="002D446F" w:rsidP="00E6242F">
      <w:pPr>
        <w:pStyle w:val="Listeavsnitt"/>
        <w:spacing w:after="0" w:line="240" w:lineRule="auto"/>
        <w:ind w:left="0"/>
        <w:rPr>
          <w:rFonts w:cs="Helvetica 45 Light"/>
          <w:b/>
          <w:color w:val="000000"/>
          <w:sz w:val="24"/>
          <w:szCs w:val="24"/>
        </w:rPr>
      </w:pPr>
    </w:p>
    <w:p w:rsidR="002D446F" w:rsidRDefault="002D446F" w:rsidP="00E6242F">
      <w:pPr>
        <w:pStyle w:val="Listeavsnitt"/>
        <w:spacing w:after="0" w:line="240" w:lineRule="auto"/>
        <w:ind w:left="0"/>
        <w:rPr>
          <w:rFonts w:cs="Helvetica 45 Light"/>
          <w:b/>
          <w:color w:val="000000"/>
          <w:sz w:val="24"/>
          <w:szCs w:val="24"/>
        </w:rPr>
      </w:pPr>
    </w:p>
    <w:p w:rsidR="002D446F" w:rsidRDefault="002D446F" w:rsidP="00E6242F">
      <w:pPr>
        <w:pStyle w:val="Listeavsnitt"/>
        <w:spacing w:after="0" w:line="240" w:lineRule="auto"/>
        <w:ind w:left="0"/>
        <w:rPr>
          <w:rFonts w:cs="Helvetica 45 Light"/>
          <w:b/>
          <w:color w:val="000000"/>
          <w:sz w:val="24"/>
          <w:szCs w:val="24"/>
        </w:rPr>
      </w:pPr>
    </w:p>
    <w:p w:rsidR="002D446F" w:rsidRDefault="002D446F" w:rsidP="00E6242F">
      <w:pPr>
        <w:pStyle w:val="Listeavsnitt"/>
        <w:spacing w:after="0" w:line="240" w:lineRule="auto"/>
        <w:ind w:left="0"/>
        <w:rPr>
          <w:rFonts w:cs="Helvetica 45 Light"/>
          <w:b/>
          <w:color w:val="000000"/>
          <w:sz w:val="24"/>
          <w:szCs w:val="24"/>
        </w:rPr>
      </w:pPr>
    </w:p>
    <w:p w:rsidR="002D446F" w:rsidRDefault="002D446F" w:rsidP="00E6242F">
      <w:pPr>
        <w:pStyle w:val="Listeavsnitt"/>
        <w:spacing w:after="0" w:line="240" w:lineRule="auto"/>
        <w:ind w:left="0"/>
        <w:rPr>
          <w:rFonts w:cs="Helvetica 45 Light"/>
          <w:b/>
          <w:color w:val="000000"/>
          <w:sz w:val="24"/>
          <w:szCs w:val="24"/>
        </w:rPr>
      </w:pPr>
    </w:p>
    <w:p w:rsidR="002D446F" w:rsidRDefault="002D446F" w:rsidP="00E6242F">
      <w:pPr>
        <w:pStyle w:val="Listeavsnitt"/>
        <w:spacing w:after="0" w:line="240" w:lineRule="auto"/>
        <w:ind w:left="0"/>
        <w:rPr>
          <w:rFonts w:cs="Helvetica 45 Light"/>
          <w:b/>
          <w:color w:val="000000"/>
          <w:sz w:val="24"/>
          <w:szCs w:val="24"/>
        </w:rPr>
      </w:pPr>
    </w:p>
    <w:p w:rsidR="002D446F" w:rsidRDefault="002D446F" w:rsidP="00E6242F">
      <w:pPr>
        <w:pStyle w:val="Listeavsnitt"/>
        <w:spacing w:after="0" w:line="240" w:lineRule="auto"/>
        <w:ind w:left="0"/>
        <w:rPr>
          <w:rFonts w:cs="Helvetica 45 Light"/>
          <w:b/>
          <w:color w:val="000000"/>
          <w:sz w:val="24"/>
          <w:szCs w:val="24"/>
        </w:rPr>
      </w:pPr>
    </w:p>
    <w:tbl>
      <w:tblPr>
        <w:tblStyle w:val="Tabellrutenett"/>
        <w:tblW w:w="0" w:type="auto"/>
        <w:tblLook w:val="04A0" w:firstRow="1" w:lastRow="0" w:firstColumn="1" w:lastColumn="0" w:noHBand="0" w:noVBand="1"/>
      </w:tblPr>
      <w:tblGrid>
        <w:gridCol w:w="9042"/>
      </w:tblGrid>
      <w:tr w:rsidR="006A4A3F" w:rsidRPr="006A4A3F" w:rsidTr="00802345">
        <w:tc>
          <w:tcPr>
            <w:tcW w:w="9042" w:type="dxa"/>
            <w:tcBorders>
              <w:top w:val="double" w:sz="4" w:space="0" w:color="FFCA08" w:themeColor="accent1"/>
              <w:left w:val="double" w:sz="4" w:space="0" w:color="FFCA08" w:themeColor="accent1"/>
              <w:bottom w:val="double" w:sz="4" w:space="0" w:color="FFCA08" w:themeColor="accent1"/>
              <w:right w:val="double" w:sz="4" w:space="0" w:color="FFCA08" w:themeColor="accent1"/>
            </w:tcBorders>
            <w:shd w:val="clear" w:color="auto" w:fill="FFFFFF" w:themeFill="background1"/>
          </w:tcPr>
          <w:p w:rsidR="006A4A3F" w:rsidRPr="006A4A3F" w:rsidRDefault="006A4A3F" w:rsidP="00F83C5D">
            <w:pPr>
              <w:pStyle w:val="Listeavsnitt"/>
              <w:ind w:left="0"/>
              <w:rPr>
                <w:rFonts w:ascii="Broadway" w:hAnsi="Broadway" w:cs="Helvetica 45 Light"/>
                <w:b/>
                <w:color w:val="000000"/>
                <w:sz w:val="40"/>
                <w:szCs w:val="40"/>
              </w:rPr>
            </w:pPr>
            <w:r w:rsidRPr="006A4A3F">
              <w:rPr>
                <w:rFonts w:ascii="Broadway" w:hAnsi="Broadway" w:cs="Helvetica 45 Light"/>
                <w:b/>
                <w:color w:val="000000"/>
                <w:sz w:val="40"/>
                <w:szCs w:val="40"/>
              </w:rPr>
              <w:t xml:space="preserve">Del 3 – Tiltak og oppfølging </w:t>
            </w:r>
          </w:p>
        </w:tc>
      </w:tr>
    </w:tbl>
    <w:p w:rsidR="00D938F6" w:rsidRDefault="00D938F6" w:rsidP="00383050">
      <w:pPr>
        <w:pStyle w:val="Listeavsnitt"/>
        <w:spacing w:after="0" w:line="240" w:lineRule="auto"/>
        <w:ind w:left="0"/>
        <w:rPr>
          <w:rFonts w:cs="Helvetica 45 Light"/>
          <w:b/>
          <w:color w:val="000000"/>
          <w:sz w:val="28"/>
          <w:szCs w:val="28"/>
        </w:rPr>
      </w:pPr>
    </w:p>
    <w:p w:rsidR="006A4A3F" w:rsidRPr="00802345" w:rsidRDefault="006A4A3F" w:rsidP="00802345">
      <w:pPr>
        <w:shd w:val="clear" w:color="auto" w:fill="FFE99C" w:themeFill="accent1" w:themeFillTint="66"/>
        <w:spacing w:after="0" w:line="240" w:lineRule="auto"/>
        <w:rPr>
          <w:rFonts w:cs="Helvetica 45 Light"/>
          <w:b/>
          <w:color w:val="000000"/>
          <w:sz w:val="28"/>
          <w:szCs w:val="28"/>
        </w:rPr>
      </w:pPr>
      <w:r w:rsidRPr="00802345">
        <w:rPr>
          <w:rFonts w:cs="Helvetica 45 Light"/>
          <w:b/>
          <w:color w:val="000000"/>
          <w:sz w:val="28"/>
          <w:szCs w:val="28"/>
        </w:rPr>
        <w:t>Forankring i kommunens plansystem</w:t>
      </w:r>
    </w:p>
    <w:p w:rsidR="006A4A3F" w:rsidRPr="00802345" w:rsidRDefault="006A4A3F" w:rsidP="00802345">
      <w:pPr>
        <w:shd w:val="clear" w:color="auto" w:fill="FFE99C" w:themeFill="accent1" w:themeFillTint="66"/>
        <w:spacing w:after="0" w:line="240" w:lineRule="auto"/>
        <w:rPr>
          <w:rFonts w:cs="Helvetica 45 Light"/>
          <w:b/>
          <w:color w:val="000000"/>
          <w:sz w:val="28"/>
          <w:szCs w:val="28"/>
        </w:rPr>
      </w:pPr>
      <w:r w:rsidRPr="00802345">
        <w:rPr>
          <w:rFonts w:cs="Helvetica 45 Light"/>
          <w:b/>
          <w:color w:val="000000"/>
          <w:sz w:val="28"/>
          <w:szCs w:val="28"/>
        </w:rPr>
        <w:t>Utarbeide tjenestebeskrivelser og arbeidsverktøy</w:t>
      </w:r>
    </w:p>
    <w:p w:rsidR="006A4A3F" w:rsidRPr="00802345" w:rsidRDefault="006A4A3F" w:rsidP="00802345">
      <w:pPr>
        <w:shd w:val="clear" w:color="auto" w:fill="FFE99C" w:themeFill="accent1" w:themeFillTint="66"/>
        <w:spacing w:after="0" w:line="240" w:lineRule="auto"/>
        <w:rPr>
          <w:rFonts w:cs="Helvetica 45 Light"/>
          <w:b/>
          <w:color w:val="000000"/>
          <w:sz w:val="28"/>
          <w:szCs w:val="28"/>
        </w:rPr>
      </w:pPr>
      <w:r w:rsidRPr="00802345">
        <w:rPr>
          <w:rFonts w:cs="Helvetica 45 Light"/>
          <w:b/>
          <w:color w:val="000000"/>
          <w:sz w:val="28"/>
          <w:szCs w:val="28"/>
        </w:rPr>
        <w:t>Informasjon og kommunikasjon</w:t>
      </w:r>
    </w:p>
    <w:p w:rsidR="006A4A3F" w:rsidRPr="00802345" w:rsidRDefault="006A4A3F" w:rsidP="00802345">
      <w:pPr>
        <w:shd w:val="clear" w:color="auto" w:fill="FFE99C" w:themeFill="accent1" w:themeFillTint="66"/>
        <w:spacing w:after="0" w:line="240" w:lineRule="auto"/>
        <w:rPr>
          <w:rFonts w:cs="Helvetica 45 Light"/>
          <w:b/>
          <w:color w:val="000000"/>
          <w:sz w:val="28"/>
          <w:szCs w:val="28"/>
        </w:rPr>
      </w:pPr>
      <w:r w:rsidRPr="00802345">
        <w:rPr>
          <w:rFonts w:cs="Helvetica 45 Light"/>
          <w:b/>
          <w:color w:val="000000"/>
          <w:sz w:val="28"/>
          <w:szCs w:val="28"/>
        </w:rPr>
        <w:t>Velferdsteknologi</w:t>
      </w:r>
    </w:p>
    <w:p w:rsidR="006A4A3F" w:rsidRPr="00802345" w:rsidRDefault="006A4A3F" w:rsidP="00802345">
      <w:pPr>
        <w:shd w:val="clear" w:color="auto" w:fill="FFE99C" w:themeFill="accent1" w:themeFillTint="66"/>
        <w:spacing w:after="0" w:line="240" w:lineRule="auto"/>
        <w:rPr>
          <w:rFonts w:cs="Helvetica 45 Light"/>
          <w:b/>
          <w:color w:val="000000"/>
          <w:sz w:val="28"/>
          <w:szCs w:val="28"/>
        </w:rPr>
      </w:pPr>
      <w:r w:rsidRPr="00802345">
        <w:rPr>
          <w:rFonts w:cs="Helvetica 45 Light"/>
          <w:b/>
          <w:color w:val="000000"/>
          <w:sz w:val="28"/>
          <w:szCs w:val="28"/>
        </w:rPr>
        <w:t>Strategisk kompetanseplan</w:t>
      </w:r>
    </w:p>
    <w:p w:rsidR="00802345" w:rsidRPr="00802345" w:rsidRDefault="00802345" w:rsidP="00802345">
      <w:pPr>
        <w:shd w:val="clear" w:color="auto" w:fill="FFE99C" w:themeFill="accent1" w:themeFillTint="66"/>
        <w:spacing w:after="0" w:line="240" w:lineRule="auto"/>
        <w:rPr>
          <w:rFonts w:cs="Helvetica 45 Light"/>
          <w:b/>
          <w:color w:val="000000"/>
          <w:sz w:val="28"/>
          <w:szCs w:val="28"/>
        </w:rPr>
      </w:pPr>
      <w:r w:rsidRPr="00802345">
        <w:rPr>
          <w:rFonts w:cs="Helvetica 45 Light"/>
          <w:b/>
          <w:color w:val="000000"/>
          <w:sz w:val="28"/>
          <w:szCs w:val="28"/>
        </w:rPr>
        <w:t xml:space="preserve">Ledelse </w:t>
      </w:r>
    </w:p>
    <w:p w:rsidR="006A4A3F" w:rsidRDefault="006A4A3F" w:rsidP="00802345">
      <w:pPr>
        <w:spacing w:after="0" w:line="240" w:lineRule="auto"/>
        <w:rPr>
          <w:sz w:val="24"/>
          <w:szCs w:val="24"/>
        </w:rPr>
      </w:pPr>
    </w:p>
    <w:p w:rsidR="00D938F6" w:rsidRDefault="00D938F6" w:rsidP="00D938F6">
      <w:pPr>
        <w:spacing w:after="0" w:line="240" w:lineRule="auto"/>
        <w:rPr>
          <w:sz w:val="24"/>
          <w:szCs w:val="24"/>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99C" w:themeFill="accent1" w:themeFillTint="66"/>
        <w:tblLook w:val="04A0" w:firstRow="1" w:lastRow="0" w:firstColumn="1" w:lastColumn="0" w:noHBand="0" w:noVBand="1"/>
      </w:tblPr>
      <w:tblGrid>
        <w:gridCol w:w="9062"/>
      </w:tblGrid>
      <w:tr w:rsidR="00802345" w:rsidRPr="00802345" w:rsidTr="00A33A2E">
        <w:tc>
          <w:tcPr>
            <w:tcW w:w="9062" w:type="dxa"/>
            <w:shd w:val="clear" w:color="auto" w:fill="FFE99C" w:themeFill="accent1" w:themeFillTint="66"/>
          </w:tcPr>
          <w:p w:rsidR="00802345" w:rsidRPr="00802345" w:rsidRDefault="00802345" w:rsidP="00960756">
            <w:pPr>
              <w:jc w:val="center"/>
              <w:rPr>
                <w:rFonts w:cs="Helvetica 45 Light"/>
                <w:b/>
                <w:color w:val="000000"/>
                <w:sz w:val="28"/>
                <w:szCs w:val="28"/>
              </w:rPr>
            </w:pPr>
            <w:r w:rsidRPr="00802345">
              <w:rPr>
                <w:rFonts w:cs="Helvetica 45 Light"/>
                <w:b/>
                <w:color w:val="000000"/>
                <w:sz w:val="28"/>
                <w:szCs w:val="28"/>
              </w:rPr>
              <w:t>Forankring i kommunens plansystem</w:t>
            </w:r>
          </w:p>
        </w:tc>
      </w:tr>
    </w:tbl>
    <w:p w:rsidR="00670EBB" w:rsidRDefault="00670EBB" w:rsidP="00393860">
      <w:pPr>
        <w:autoSpaceDE w:val="0"/>
        <w:autoSpaceDN w:val="0"/>
        <w:adjustRightInd w:val="0"/>
        <w:spacing w:after="0" w:line="240" w:lineRule="auto"/>
        <w:rPr>
          <w:rFonts w:ascii="Calibri" w:hAnsi="Calibri" w:cs="Calibri"/>
          <w:color w:val="000000"/>
          <w:sz w:val="23"/>
          <w:szCs w:val="23"/>
        </w:rPr>
      </w:pPr>
    </w:p>
    <w:p w:rsidR="009D6E41" w:rsidRDefault="00802345" w:rsidP="005D4683">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Ideelt sett skulle disse strategiene vært forankret i kommuneplanens samfunnsdel. Nå er ikke det mulig fordi strategiplan for helse – mest</w:t>
      </w:r>
      <w:r w:rsidR="009D6E41">
        <w:rPr>
          <w:rFonts w:ascii="Calibri" w:hAnsi="Calibri" w:cs="Calibri"/>
          <w:color w:val="000000"/>
          <w:sz w:val="23"/>
          <w:szCs w:val="23"/>
        </w:rPr>
        <w:t xml:space="preserve">ring og velferd skal på høring høsten 2020, og kommuneplanarbeidet være ferdig 2022. Strategidokumentet bygger på samme utfordringsbilde og det vil være mulig å innarbeide strategiene fra denne planen inn i kommuneplanarbeidet. </w:t>
      </w:r>
    </w:p>
    <w:p w:rsidR="009D6E41" w:rsidRDefault="009D6E41" w:rsidP="005D4683">
      <w:pPr>
        <w:autoSpaceDE w:val="0"/>
        <w:autoSpaceDN w:val="0"/>
        <w:adjustRightInd w:val="0"/>
        <w:spacing w:after="0" w:line="240" w:lineRule="auto"/>
        <w:rPr>
          <w:rFonts w:ascii="Calibri" w:hAnsi="Calibri" w:cs="Calibri"/>
          <w:color w:val="000000"/>
          <w:sz w:val="23"/>
          <w:szCs w:val="23"/>
        </w:rPr>
      </w:pPr>
    </w:p>
    <w:p w:rsidR="00802345" w:rsidRDefault="009D6E41" w:rsidP="0078181B">
      <w:pPr>
        <w:pStyle w:val="Listeavsnitt"/>
        <w:numPr>
          <w:ilvl w:val="0"/>
          <w:numId w:val="20"/>
        </w:numPr>
        <w:autoSpaceDE w:val="0"/>
        <w:autoSpaceDN w:val="0"/>
        <w:adjustRightInd w:val="0"/>
        <w:spacing w:after="0" w:line="240" w:lineRule="auto"/>
        <w:rPr>
          <w:rFonts w:ascii="Calibri" w:hAnsi="Calibri" w:cs="Calibri"/>
          <w:color w:val="000000"/>
          <w:sz w:val="23"/>
          <w:szCs w:val="23"/>
        </w:rPr>
      </w:pPr>
      <w:r w:rsidRPr="009D6E41">
        <w:rPr>
          <w:rFonts w:ascii="Calibri" w:hAnsi="Calibri" w:cs="Calibri"/>
          <w:color w:val="000000"/>
          <w:sz w:val="23"/>
          <w:szCs w:val="23"/>
        </w:rPr>
        <w:t xml:space="preserve">Strategiene skal følges opp med </w:t>
      </w:r>
      <w:r>
        <w:rPr>
          <w:rFonts w:ascii="Calibri" w:hAnsi="Calibri" w:cs="Calibri"/>
          <w:color w:val="000000"/>
          <w:sz w:val="23"/>
          <w:szCs w:val="23"/>
        </w:rPr>
        <w:t>tiltak i</w:t>
      </w:r>
      <w:r w:rsidRPr="009D6E41">
        <w:rPr>
          <w:rFonts w:ascii="Calibri" w:hAnsi="Calibri" w:cs="Calibri"/>
          <w:color w:val="000000"/>
          <w:sz w:val="23"/>
          <w:szCs w:val="23"/>
        </w:rPr>
        <w:t xml:space="preserve"> budsjett og økonomiplaner </w:t>
      </w:r>
    </w:p>
    <w:p w:rsidR="009D6E41" w:rsidRDefault="009D6E41" w:rsidP="0078181B">
      <w:pPr>
        <w:pStyle w:val="Listeavsnitt"/>
        <w:numPr>
          <w:ilvl w:val="0"/>
          <w:numId w:val="20"/>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Strategiene skal følges opp i enhetenes virksomhetsplaner </w:t>
      </w:r>
    </w:p>
    <w:p w:rsidR="009D6E41" w:rsidRDefault="009D6E41" w:rsidP="0078181B">
      <w:pPr>
        <w:pStyle w:val="Listeavsnitt"/>
        <w:numPr>
          <w:ilvl w:val="0"/>
          <w:numId w:val="20"/>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Boligtypeprogrammet skal følges opp i årlige budsjett og virksomhetsplaner </w:t>
      </w:r>
    </w:p>
    <w:p w:rsidR="009D6E41" w:rsidRDefault="009D6E41" w:rsidP="0078181B">
      <w:pPr>
        <w:pStyle w:val="Listeavsnitt"/>
        <w:numPr>
          <w:ilvl w:val="0"/>
          <w:numId w:val="20"/>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Flyktningeplanen skal følges opp i årlige budsjett og virksomhetsplaner</w:t>
      </w:r>
    </w:p>
    <w:p w:rsidR="009D6E41" w:rsidRPr="009D6E41" w:rsidRDefault="009D6E41" w:rsidP="009D6E41">
      <w:pPr>
        <w:pStyle w:val="Listeavsnitt"/>
        <w:autoSpaceDE w:val="0"/>
        <w:autoSpaceDN w:val="0"/>
        <w:adjustRightInd w:val="0"/>
        <w:spacing w:after="0" w:line="240" w:lineRule="auto"/>
        <w:rPr>
          <w:rFonts w:ascii="Calibri" w:hAnsi="Calibri" w:cs="Calibri"/>
          <w:color w:val="000000"/>
          <w:sz w:val="23"/>
          <w:szCs w:val="23"/>
        </w:rPr>
      </w:pPr>
    </w:p>
    <w:p w:rsidR="00802345" w:rsidRDefault="00802345" w:rsidP="005D4683">
      <w:pPr>
        <w:autoSpaceDE w:val="0"/>
        <w:autoSpaceDN w:val="0"/>
        <w:adjustRightInd w:val="0"/>
        <w:spacing w:after="0" w:line="240" w:lineRule="auto"/>
        <w:rPr>
          <w:rFonts w:ascii="Calibri" w:hAnsi="Calibri" w:cs="Calibri"/>
          <w:color w:val="000000"/>
          <w:sz w:val="23"/>
          <w:szCs w:val="23"/>
        </w:rPr>
      </w:pPr>
    </w:p>
    <w:p w:rsidR="009D6E41" w:rsidRPr="00802345" w:rsidRDefault="009D6E41" w:rsidP="009D6E41">
      <w:pPr>
        <w:shd w:val="clear" w:color="auto" w:fill="FFE99C" w:themeFill="accent1" w:themeFillTint="66"/>
        <w:spacing w:after="0" w:line="240" w:lineRule="auto"/>
        <w:jc w:val="center"/>
        <w:rPr>
          <w:rFonts w:cs="Helvetica 45 Light"/>
          <w:b/>
          <w:color w:val="000000"/>
          <w:sz w:val="28"/>
          <w:szCs w:val="28"/>
        </w:rPr>
      </w:pPr>
      <w:r w:rsidRPr="00802345">
        <w:rPr>
          <w:rFonts w:cs="Helvetica 45 Light"/>
          <w:b/>
          <w:color w:val="000000"/>
          <w:sz w:val="28"/>
          <w:szCs w:val="28"/>
        </w:rPr>
        <w:t>Utarbeide tjenestebeskrivelser og arbeidsverktøy</w:t>
      </w:r>
    </w:p>
    <w:p w:rsidR="00802345" w:rsidRDefault="00802345" w:rsidP="005D4683">
      <w:pPr>
        <w:autoSpaceDE w:val="0"/>
        <w:autoSpaceDN w:val="0"/>
        <w:adjustRightInd w:val="0"/>
        <w:spacing w:after="0" w:line="240" w:lineRule="auto"/>
        <w:rPr>
          <w:rFonts w:ascii="Calibri" w:hAnsi="Calibri" w:cs="Calibri"/>
          <w:color w:val="000000"/>
          <w:sz w:val="23"/>
          <w:szCs w:val="23"/>
        </w:rPr>
      </w:pPr>
    </w:p>
    <w:p w:rsidR="00FC31EB" w:rsidRDefault="00703482" w:rsidP="005D4683">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Hensikten med beskrivelser og kriterier </w:t>
      </w:r>
      <w:r w:rsidR="00393860" w:rsidRPr="006766B4">
        <w:rPr>
          <w:rFonts w:ascii="Calibri" w:hAnsi="Calibri" w:cs="Calibri"/>
          <w:color w:val="000000"/>
          <w:sz w:val="23"/>
          <w:szCs w:val="23"/>
        </w:rPr>
        <w:t>for tildeling av tjenester er først og fremst å sikre søkerne en helhetlig, tverrfaglig og likeverdig vurdering i forhold til de ulike omsorgstjenestene som tilbys. Målet er at det fattes vedtak om tjenester som bidrar til å ivareta og utvikle den enkeltes evne til å mestre dagliglivets utfordri</w:t>
      </w:r>
      <w:r w:rsidR="00FD7783">
        <w:rPr>
          <w:rFonts w:ascii="Calibri" w:hAnsi="Calibri" w:cs="Calibri"/>
          <w:color w:val="000000"/>
          <w:sz w:val="23"/>
          <w:szCs w:val="23"/>
        </w:rPr>
        <w:t>nger i tråd med</w:t>
      </w:r>
      <w:r w:rsidR="00EA0094">
        <w:rPr>
          <w:rFonts w:ascii="Calibri" w:hAnsi="Calibri" w:cs="Calibri"/>
          <w:color w:val="000000"/>
          <w:sz w:val="23"/>
          <w:szCs w:val="23"/>
        </w:rPr>
        <w:t xml:space="preserve"> gjeldende lovverk og kommunens </w:t>
      </w:r>
      <w:r w:rsidR="00FD7783">
        <w:rPr>
          <w:rFonts w:ascii="Calibri" w:hAnsi="Calibri" w:cs="Calibri"/>
          <w:color w:val="000000"/>
          <w:sz w:val="23"/>
          <w:szCs w:val="23"/>
        </w:rPr>
        <w:t>st</w:t>
      </w:r>
      <w:r w:rsidR="00EA0094">
        <w:rPr>
          <w:rFonts w:ascii="Calibri" w:hAnsi="Calibri" w:cs="Calibri"/>
          <w:color w:val="000000"/>
          <w:sz w:val="23"/>
          <w:szCs w:val="23"/>
        </w:rPr>
        <w:t xml:space="preserve">rategier </w:t>
      </w:r>
      <w:r w:rsidR="00FD7783">
        <w:rPr>
          <w:rFonts w:ascii="Calibri" w:hAnsi="Calibri" w:cs="Calibri"/>
          <w:color w:val="000000"/>
          <w:sz w:val="23"/>
          <w:szCs w:val="23"/>
        </w:rPr>
        <w:t xml:space="preserve">for tjenesteutøvelse. </w:t>
      </w:r>
      <w:r w:rsidR="00670EBB">
        <w:rPr>
          <w:rFonts w:ascii="Calibri" w:hAnsi="Calibri" w:cs="Calibri"/>
          <w:color w:val="000000"/>
          <w:sz w:val="23"/>
          <w:szCs w:val="23"/>
        </w:rPr>
        <w:t>En s</w:t>
      </w:r>
      <w:r w:rsidR="00EA0094">
        <w:rPr>
          <w:rFonts w:ascii="Calibri" w:hAnsi="Calibri" w:cs="Calibri"/>
          <w:color w:val="000000"/>
          <w:sz w:val="23"/>
          <w:szCs w:val="23"/>
        </w:rPr>
        <w:t>tørre vekt på hva er viktig for deg, individuell tilpasning og valgfrihet utfordrer den standardiserte tjenestetrappa. Det er derfor viktigere å fokusere på standardisering av arbeidsprosessene fra</w:t>
      </w:r>
      <w:r w:rsidR="00314185">
        <w:rPr>
          <w:rFonts w:ascii="Calibri" w:hAnsi="Calibri" w:cs="Calibri"/>
          <w:color w:val="000000"/>
          <w:sz w:val="23"/>
          <w:szCs w:val="23"/>
        </w:rPr>
        <w:t xml:space="preserve">mfor å standardisere </w:t>
      </w:r>
      <w:r>
        <w:rPr>
          <w:rFonts w:ascii="Calibri" w:hAnsi="Calibri" w:cs="Calibri"/>
          <w:color w:val="000000"/>
          <w:sz w:val="23"/>
          <w:szCs w:val="23"/>
        </w:rPr>
        <w:t>tjenestene for å oppnå de ønskede målene.</w:t>
      </w:r>
      <w:r w:rsidR="005D4683">
        <w:rPr>
          <w:rFonts w:ascii="Calibri" w:hAnsi="Calibri" w:cs="Calibri"/>
          <w:color w:val="000000"/>
          <w:sz w:val="23"/>
          <w:szCs w:val="23"/>
        </w:rPr>
        <w:t xml:space="preserve"> Tjenestetildelingen skal </w:t>
      </w:r>
      <w:r w:rsidR="005D4683" w:rsidRPr="006766B4">
        <w:rPr>
          <w:rFonts w:ascii="Calibri" w:hAnsi="Calibri" w:cs="Calibri"/>
          <w:color w:val="000000"/>
          <w:sz w:val="23"/>
          <w:szCs w:val="23"/>
        </w:rPr>
        <w:t>basere seg på profesjonell og faglig skjøn</w:t>
      </w:r>
      <w:r w:rsidR="005D4683">
        <w:rPr>
          <w:rFonts w:ascii="Calibri" w:hAnsi="Calibri" w:cs="Calibri"/>
          <w:color w:val="000000"/>
          <w:sz w:val="23"/>
          <w:szCs w:val="23"/>
        </w:rPr>
        <w:t xml:space="preserve">nsutøvelse og tjenestebeskrivelsene </w:t>
      </w:r>
      <w:r w:rsidR="005D4683" w:rsidRPr="006766B4">
        <w:rPr>
          <w:rFonts w:ascii="Calibri" w:hAnsi="Calibri" w:cs="Calibri"/>
          <w:color w:val="000000"/>
          <w:sz w:val="23"/>
          <w:szCs w:val="23"/>
        </w:rPr>
        <w:t xml:space="preserve">er </w:t>
      </w:r>
      <w:r w:rsidR="005D4683">
        <w:rPr>
          <w:rFonts w:ascii="Calibri" w:hAnsi="Calibri" w:cs="Calibri"/>
          <w:color w:val="000000"/>
          <w:sz w:val="23"/>
          <w:szCs w:val="23"/>
        </w:rPr>
        <w:t xml:space="preserve">sammen med nytt arbeidsverktøy </w:t>
      </w:r>
      <w:r w:rsidR="005D4683" w:rsidRPr="006766B4">
        <w:rPr>
          <w:rFonts w:ascii="Calibri" w:hAnsi="Calibri" w:cs="Calibri"/>
          <w:color w:val="000000"/>
          <w:sz w:val="23"/>
          <w:szCs w:val="23"/>
        </w:rPr>
        <w:t xml:space="preserve">tenkt </w:t>
      </w:r>
      <w:r w:rsidR="005D4683">
        <w:rPr>
          <w:rFonts w:ascii="Calibri" w:hAnsi="Calibri" w:cs="Calibri"/>
          <w:color w:val="000000"/>
          <w:sz w:val="23"/>
          <w:szCs w:val="23"/>
        </w:rPr>
        <w:t>som</w:t>
      </w:r>
      <w:r w:rsidR="005D4683" w:rsidRPr="006766B4">
        <w:rPr>
          <w:rFonts w:ascii="Calibri" w:hAnsi="Calibri" w:cs="Calibri"/>
          <w:color w:val="000000"/>
          <w:sz w:val="23"/>
          <w:szCs w:val="23"/>
        </w:rPr>
        <w:t xml:space="preserve"> veiledning </w:t>
      </w:r>
      <w:r w:rsidR="005D4683">
        <w:rPr>
          <w:rFonts w:ascii="Calibri" w:hAnsi="Calibri" w:cs="Calibri"/>
          <w:color w:val="000000"/>
          <w:sz w:val="23"/>
          <w:szCs w:val="23"/>
        </w:rPr>
        <w:t xml:space="preserve">og hjelp i denne vurderingen. Det </w:t>
      </w:r>
      <w:r w:rsidR="005D4683" w:rsidRPr="006766B4">
        <w:rPr>
          <w:rFonts w:ascii="Calibri" w:hAnsi="Calibri" w:cs="Calibri"/>
          <w:color w:val="000000"/>
          <w:sz w:val="23"/>
          <w:szCs w:val="23"/>
        </w:rPr>
        <w:t>skal bidra til at saksbehandler i samarbeid med tjenestemottaker skal kunne vurdere</w:t>
      </w:r>
      <w:r w:rsidR="005D4683">
        <w:rPr>
          <w:rFonts w:ascii="Calibri" w:hAnsi="Calibri" w:cs="Calibri"/>
          <w:color w:val="000000"/>
          <w:sz w:val="23"/>
          <w:szCs w:val="23"/>
        </w:rPr>
        <w:t xml:space="preserve"> hva som er riktig tjeneste.</w:t>
      </w:r>
      <w:r w:rsidR="00A33A2E">
        <w:rPr>
          <w:rFonts w:ascii="Calibri" w:hAnsi="Calibri" w:cs="Calibri"/>
          <w:color w:val="000000"/>
          <w:sz w:val="23"/>
          <w:szCs w:val="23"/>
        </w:rPr>
        <w:t xml:space="preserve"> </w:t>
      </w:r>
    </w:p>
    <w:p w:rsidR="00296595" w:rsidRPr="007155CF" w:rsidRDefault="00296595" w:rsidP="00296595">
      <w:pPr>
        <w:spacing w:after="0" w:line="240" w:lineRule="auto"/>
        <w:rPr>
          <w:rFonts w:ascii="Calibri" w:hAnsi="Calibri" w:cs="Calibri"/>
          <w:color w:val="000000"/>
          <w:sz w:val="24"/>
          <w:szCs w:val="24"/>
        </w:rPr>
      </w:pPr>
      <w:r w:rsidRPr="007155CF">
        <w:rPr>
          <w:rFonts w:ascii="Calibri" w:hAnsi="Calibri" w:cs="Calibri"/>
          <w:color w:val="000000"/>
          <w:sz w:val="24"/>
          <w:szCs w:val="24"/>
        </w:rPr>
        <w:t>Tilnærmingen for arbeidet med tjenestebeskrivelser og verktøy er at de beste tjenestene skapes i</w:t>
      </w:r>
      <w:r>
        <w:rPr>
          <w:rFonts w:ascii="Calibri" w:hAnsi="Calibri" w:cs="Calibri"/>
          <w:color w:val="000000"/>
          <w:sz w:val="24"/>
          <w:szCs w:val="24"/>
        </w:rPr>
        <w:t xml:space="preserve"> samspillet mellom faglige standarder </w:t>
      </w:r>
      <w:r w:rsidRPr="007155CF">
        <w:rPr>
          <w:rFonts w:ascii="Calibri" w:hAnsi="Calibri" w:cs="Calibri"/>
          <w:color w:val="000000"/>
          <w:sz w:val="24"/>
          <w:szCs w:val="24"/>
        </w:rPr>
        <w:t xml:space="preserve">og et sterkt innbyggerperspektiv. </w:t>
      </w:r>
      <w:r>
        <w:rPr>
          <w:rFonts w:ascii="Calibri" w:hAnsi="Calibri" w:cs="Calibri"/>
          <w:color w:val="000000"/>
          <w:sz w:val="24"/>
          <w:szCs w:val="24"/>
        </w:rPr>
        <w:t xml:space="preserve">Ved å legge vekt på den enkeltes opplevelse av mestring og </w:t>
      </w:r>
      <w:r w:rsidRPr="007155CF">
        <w:rPr>
          <w:rFonts w:ascii="Calibri" w:hAnsi="Calibri" w:cs="Calibri"/>
          <w:color w:val="000000"/>
          <w:sz w:val="24"/>
          <w:szCs w:val="24"/>
        </w:rPr>
        <w:t>trivsel</w:t>
      </w:r>
      <w:r>
        <w:rPr>
          <w:rFonts w:ascii="Calibri" w:hAnsi="Calibri" w:cs="Calibri"/>
          <w:color w:val="000000"/>
          <w:sz w:val="24"/>
          <w:szCs w:val="24"/>
        </w:rPr>
        <w:t xml:space="preserve">, forebygge </w:t>
      </w:r>
      <w:r w:rsidRPr="007155CF">
        <w:rPr>
          <w:rFonts w:ascii="Calibri" w:hAnsi="Calibri" w:cs="Calibri"/>
          <w:color w:val="000000"/>
          <w:sz w:val="24"/>
          <w:szCs w:val="24"/>
        </w:rPr>
        <w:t>isolasjon og ensomhet</w:t>
      </w:r>
      <w:r>
        <w:rPr>
          <w:rFonts w:ascii="Calibri" w:hAnsi="Calibri" w:cs="Calibri"/>
          <w:color w:val="000000"/>
          <w:sz w:val="24"/>
          <w:szCs w:val="24"/>
        </w:rPr>
        <w:t xml:space="preserve"> og sørge for </w:t>
      </w:r>
      <w:r w:rsidRPr="007155CF">
        <w:rPr>
          <w:rFonts w:ascii="Calibri" w:hAnsi="Calibri" w:cs="Calibri"/>
          <w:color w:val="000000"/>
          <w:sz w:val="24"/>
          <w:szCs w:val="24"/>
        </w:rPr>
        <w:t xml:space="preserve">ernæring og gode matopplevelser </w:t>
      </w:r>
      <w:r>
        <w:rPr>
          <w:rFonts w:ascii="Calibri" w:hAnsi="Calibri" w:cs="Calibri"/>
          <w:color w:val="000000"/>
          <w:sz w:val="24"/>
          <w:szCs w:val="24"/>
        </w:rPr>
        <w:t xml:space="preserve">vil det bidra til økt livskvalitet for den enkelte. </w:t>
      </w:r>
    </w:p>
    <w:p w:rsidR="00296595" w:rsidRDefault="00296595" w:rsidP="005D4683">
      <w:pPr>
        <w:autoSpaceDE w:val="0"/>
        <w:autoSpaceDN w:val="0"/>
        <w:adjustRightInd w:val="0"/>
        <w:spacing w:after="0" w:line="240" w:lineRule="auto"/>
        <w:rPr>
          <w:rFonts w:ascii="Calibri" w:hAnsi="Calibri" w:cs="Calibri"/>
          <w:color w:val="000000"/>
          <w:sz w:val="23"/>
          <w:szCs w:val="23"/>
        </w:rPr>
      </w:pPr>
    </w:p>
    <w:p w:rsidR="00FC31EB" w:rsidRDefault="00FC31EB" w:rsidP="005D4683">
      <w:pPr>
        <w:autoSpaceDE w:val="0"/>
        <w:autoSpaceDN w:val="0"/>
        <w:adjustRightInd w:val="0"/>
        <w:spacing w:after="0" w:line="240" w:lineRule="auto"/>
        <w:rPr>
          <w:rFonts w:ascii="Calibri" w:hAnsi="Calibri" w:cs="Calibri"/>
          <w:color w:val="000000"/>
          <w:sz w:val="23"/>
          <w:szCs w:val="23"/>
        </w:rPr>
      </w:pPr>
    </w:p>
    <w:p w:rsidR="00296595" w:rsidRDefault="00296595" w:rsidP="005D4683">
      <w:pPr>
        <w:autoSpaceDE w:val="0"/>
        <w:autoSpaceDN w:val="0"/>
        <w:adjustRightInd w:val="0"/>
        <w:spacing w:after="0" w:line="240" w:lineRule="auto"/>
        <w:rPr>
          <w:rFonts w:ascii="Calibri" w:hAnsi="Calibri" w:cs="Calibri"/>
          <w:color w:val="000000"/>
          <w:sz w:val="23"/>
          <w:szCs w:val="23"/>
        </w:rPr>
      </w:pPr>
    </w:p>
    <w:p w:rsidR="00412D17" w:rsidRPr="006766B4" w:rsidRDefault="00E01474" w:rsidP="00412D17">
      <w:pPr>
        <w:autoSpaceDE w:val="0"/>
        <w:autoSpaceDN w:val="0"/>
        <w:adjustRightInd w:val="0"/>
        <w:spacing w:after="0" w:line="240" w:lineRule="auto"/>
        <w:rPr>
          <w:rFonts w:ascii="Calibri" w:hAnsi="Calibri" w:cs="Calibri"/>
          <w:i/>
          <w:color w:val="000000"/>
          <w:sz w:val="23"/>
          <w:szCs w:val="23"/>
        </w:rPr>
      </w:pPr>
      <w:r w:rsidRPr="00FC31EB">
        <w:rPr>
          <w:rFonts w:ascii="Calibri" w:hAnsi="Calibri" w:cs="Calibri"/>
          <w:b/>
          <w:i/>
          <w:color w:val="000000"/>
          <w:sz w:val="23"/>
          <w:szCs w:val="23"/>
        </w:rPr>
        <w:t>T</w:t>
      </w:r>
      <w:r w:rsidR="00670EBB" w:rsidRPr="00FC31EB">
        <w:rPr>
          <w:rFonts w:ascii="Calibri" w:hAnsi="Calibri" w:cs="Calibri"/>
          <w:b/>
          <w:i/>
          <w:color w:val="000000"/>
          <w:sz w:val="23"/>
          <w:szCs w:val="23"/>
        </w:rPr>
        <w:t>jeneste</w:t>
      </w:r>
      <w:r w:rsidR="00FC31EB">
        <w:rPr>
          <w:rFonts w:ascii="Calibri" w:hAnsi="Calibri" w:cs="Calibri"/>
          <w:b/>
          <w:i/>
          <w:color w:val="000000"/>
          <w:sz w:val="23"/>
          <w:szCs w:val="23"/>
        </w:rPr>
        <w:t>beskrivelser skal bestå</w:t>
      </w:r>
      <w:r w:rsidRPr="00FC31EB">
        <w:rPr>
          <w:rFonts w:ascii="Calibri" w:hAnsi="Calibri" w:cs="Calibri"/>
          <w:b/>
          <w:i/>
          <w:color w:val="000000"/>
          <w:sz w:val="23"/>
          <w:szCs w:val="23"/>
        </w:rPr>
        <w:t xml:space="preserve"> av</w:t>
      </w:r>
      <w:r>
        <w:rPr>
          <w:rFonts w:ascii="Calibri" w:hAnsi="Calibri" w:cs="Calibri"/>
          <w:i/>
          <w:color w:val="000000"/>
          <w:sz w:val="23"/>
          <w:szCs w:val="23"/>
        </w:rPr>
        <w:t xml:space="preserve"> </w:t>
      </w:r>
    </w:p>
    <w:p w:rsidR="00412D17" w:rsidRPr="005D4683" w:rsidRDefault="00412D17" w:rsidP="0078181B">
      <w:pPr>
        <w:pStyle w:val="Listeavsnitt"/>
        <w:numPr>
          <w:ilvl w:val="1"/>
          <w:numId w:val="8"/>
        </w:numPr>
        <w:autoSpaceDE w:val="0"/>
        <w:autoSpaceDN w:val="0"/>
        <w:adjustRightInd w:val="0"/>
        <w:spacing w:after="32" w:line="240" w:lineRule="auto"/>
        <w:ind w:left="360"/>
        <w:rPr>
          <w:rFonts w:ascii="Calibri" w:hAnsi="Calibri" w:cs="Calibri"/>
          <w:color w:val="000000"/>
          <w:sz w:val="23"/>
          <w:szCs w:val="23"/>
        </w:rPr>
      </w:pPr>
      <w:r w:rsidRPr="005D4683">
        <w:rPr>
          <w:rFonts w:ascii="Calibri" w:hAnsi="Calibri" w:cs="Calibri"/>
          <w:color w:val="000000"/>
          <w:sz w:val="23"/>
          <w:szCs w:val="23"/>
        </w:rPr>
        <w:t xml:space="preserve">Hva tjenesten består av/kan bestå av </w:t>
      </w:r>
    </w:p>
    <w:p w:rsidR="00412D17" w:rsidRPr="005D4683" w:rsidRDefault="00412D17" w:rsidP="0078181B">
      <w:pPr>
        <w:pStyle w:val="Listeavsnitt"/>
        <w:numPr>
          <w:ilvl w:val="1"/>
          <w:numId w:val="8"/>
        </w:numPr>
        <w:autoSpaceDE w:val="0"/>
        <w:autoSpaceDN w:val="0"/>
        <w:adjustRightInd w:val="0"/>
        <w:spacing w:after="32" w:line="240" w:lineRule="auto"/>
        <w:ind w:left="360"/>
        <w:rPr>
          <w:rFonts w:ascii="Calibri" w:hAnsi="Calibri" w:cs="Calibri"/>
          <w:color w:val="000000"/>
          <w:sz w:val="23"/>
          <w:szCs w:val="23"/>
        </w:rPr>
      </w:pPr>
      <w:r w:rsidRPr="005D4683">
        <w:rPr>
          <w:rFonts w:ascii="Calibri" w:hAnsi="Calibri" w:cs="Calibri"/>
          <w:color w:val="000000"/>
          <w:sz w:val="23"/>
          <w:szCs w:val="23"/>
        </w:rPr>
        <w:t xml:space="preserve">Lovregulering av tjenesten </w:t>
      </w:r>
    </w:p>
    <w:p w:rsidR="00412D17" w:rsidRPr="005D4683" w:rsidRDefault="00412D17" w:rsidP="0078181B">
      <w:pPr>
        <w:pStyle w:val="Listeavsnitt"/>
        <w:numPr>
          <w:ilvl w:val="1"/>
          <w:numId w:val="8"/>
        </w:numPr>
        <w:autoSpaceDE w:val="0"/>
        <w:autoSpaceDN w:val="0"/>
        <w:adjustRightInd w:val="0"/>
        <w:spacing w:after="32" w:line="240" w:lineRule="auto"/>
        <w:ind w:left="360"/>
        <w:rPr>
          <w:rFonts w:ascii="Calibri" w:hAnsi="Calibri" w:cs="Calibri"/>
          <w:color w:val="000000"/>
          <w:sz w:val="23"/>
          <w:szCs w:val="23"/>
        </w:rPr>
      </w:pPr>
      <w:r w:rsidRPr="005D4683">
        <w:rPr>
          <w:rFonts w:ascii="Calibri" w:hAnsi="Calibri" w:cs="Calibri"/>
          <w:color w:val="000000"/>
          <w:sz w:val="23"/>
          <w:szCs w:val="23"/>
        </w:rPr>
        <w:t xml:space="preserve">Hva som er formålet med tjenesten </w:t>
      </w:r>
    </w:p>
    <w:p w:rsidR="00412D17" w:rsidRPr="005D4683" w:rsidRDefault="00412D17" w:rsidP="0078181B">
      <w:pPr>
        <w:pStyle w:val="Listeavsnitt"/>
        <w:numPr>
          <w:ilvl w:val="1"/>
          <w:numId w:val="8"/>
        </w:numPr>
        <w:autoSpaceDE w:val="0"/>
        <w:autoSpaceDN w:val="0"/>
        <w:adjustRightInd w:val="0"/>
        <w:spacing w:after="32" w:line="240" w:lineRule="auto"/>
        <w:ind w:left="360"/>
        <w:rPr>
          <w:rFonts w:ascii="Calibri" w:hAnsi="Calibri" w:cs="Calibri"/>
          <w:color w:val="000000"/>
          <w:sz w:val="23"/>
          <w:szCs w:val="23"/>
        </w:rPr>
      </w:pPr>
      <w:r w:rsidRPr="005D4683">
        <w:rPr>
          <w:rFonts w:ascii="Calibri" w:hAnsi="Calibri" w:cs="Calibri"/>
          <w:color w:val="000000"/>
          <w:sz w:val="23"/>
          <w:szCs w:val="23"/>
        </w:rPr>
        <w:t xml:space="preserve">Hvem som er i målgruppen for tjenesten </w:t>
      </w:r>
    </w:p>
    <w:p w:rsidR="00412D17" w:rsidRPr="005D4683" w:rsidRDefault="00412D17" w:rsidP="0078181B">
      <w:pPr>
        <w:pStyle w:val="Listeavsnitt"/>
        <w:numPr>
          <w:ilvl w:val="1"/>
          <w:numId w:val="8"/>
        </w:numPr>
        <w:autoSpaceDE w:val="0"/>
        <w:autoSpaceDN w:val="0"/>
        <w:adjustRightInd w:val="0"/>
        <w:spacing w:after="32" w:line="240" w:lineRule="auto"/>
        <w:ind w:left="360"/>
        <w:rPr>
          <w:rFonts w:ascii="Calibri" w:hAnsi="Calibri" w:cs="Calibri"/>
          <w:color w:val="000000"/>
          <w:sz w:val="23"/>
          <w:szCs w:val="23"/>
        </w:rPr>
      </w:pPr>
      <w:r w:rsidRPr="005D4683">
        <w:rPr>
          <w:rFonts w:ascii="Calibri" w:hAnsi="Calibri" w:cs="Calibri"/>
          <w:color w:val="000000"/>
          <w:sz w:val="23"/>
          <w:szCs w:val="23"/>
        </w:rPr>
        <w:t xml:space="preserve">Relevante vurderingskriterier </w:t>
      </w:r>
    </w:p>
    <w:p w:rsidR="00412D17" w:rsidRDefault="00412D17" w:rsidP="0078181B">
      <w:pPr>
        <w:pStyle w:val="Listeavsnitt"/>
        <w:numPr>
          <w:ilvl w:val="1"/>
          <w:numId w:val="8"/>
        </w:numPr>
        <w:autoSpaceDE w:val="0"/>
        <w:autoSpaceDN w:val="0"/>
        <w:adjustRightInd w:val="0"/>
        <w:spacing w:after="0" w:line="240" w:lineRule="auto"/>
        <w:ind w:left="360"/>
        <w:rPr>
          <w:rFonts w:ascii="Calibri" w:hAnsi="Calibri" w:cs="Calibri"/>
          <w:color w:val="000000"/>
          <w:sz w:val="23"/>
          <w:szCs w:val="23"/>
        </w:rPr>
      </w:pPr>
      <w:r w:rsidRPr="005D4683">
        <w:rPr>
          <w:rFonts w:ascii="Calibri" w:hAnsi="Calibri" w:cs="Calibri"/>
          <w:color w:val="000000"/>
          <w:sz w:val="23"/>
          <w:szCs w:val="23"/>
        </w:rPr>
        <w:t xml:space="preserve">Om det kan kreves egenandel for tjenesten eller ikke </w:t>
      </w:r>
    </w:p>
    <w:p w:rsidR="005D4683" w:rsidRDefault="005D4683" w:rsidP="005D4683">
      <w:pPr>
        <w:autoSpaceDE w:val="0"/>
        <w:autoSpaceDN w:val="0"/>
        <w:adjustRightInd w:val="0"/>
        <w:spacing w:after="0" w:line="240" w:lineRule="auto"/>
        <w:rPr>
          <w:rFonts w:ascii="Calibri" w:hAnsi="Calibri" w:cs="Calibri"/>
          <w:color w:val="000000"/>
          <w:sz w:val="23"/>
          <w:szCs w:val="23"/>
        </w:rPr>
      </w:pPr>
    </w:p>
    <w:p w:rsidR="00FC31EB" w:rsidRDefault="00FC31EB" w:rsidP="00FC31EB">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Tjenestebeskrivelsene skal bidra til å avklare hvilke forventninger den enkelte innbygger kan ha til tjenesten og hvilke forventinger kommunen har til innbyggeren. </w:t>
      </w:r>
    </w:p>
    <w:p w:rsidR="00FC31EB" w:rsidRPr="005D4683" w:rsidRDefault="00FC31EB" w:rsidP="005D4683">
      <w:pPr>
        <w:autoSpaceDE w:val="0"/>
        <w:autoSpaceDN w:val="0"/>
        <w:adjustRightInd w:val="0"/>
        <w:spacing w:after="0" w:line="240" w:lineRule="auto"/>
        <w:rPr>
          <w:rFonts w:ascii="Calibri" w:hAnsi="Calibri" w:cs="Calibri"/>
          <w:color w:val="000000"/>
          <w:sz w:val="23"/>
          <w:szCs w:val="23"/>
        </w:rPr>
      </w:pPr>
    </w:p>
    <w:p w:rsidR="005D4683" w:rsidRPr="005D4683" w:rsidRDefault="005D4683" w:rsidP="005D4683">
      <w:pPr>
        <w:pStyle w:val="Listeavsnitt"/>
        <w:spacing w:after="0" w:line="240" w:lineRule="auto"/>
        <w:ind w:left="0"/>
        <w:rPr>
          <w:rFonts w:cs="Helvetica 45 Light"/>
          <w:b/>
          <w:i/>
          <w:color w:val="000000"/>
          <w:sz w:val="24"/>
          <w:szCs w:val="24"/>
        </w:rPr>
      </w:pPr>
      <w:r w:rsidRPr="005D4683">
        <w:rPr>
          <w:rFonts w:cs="Helvetica 45 Light"/>
          <w:b/>
          <w:i/>
          <w:color w:val="000000"/>
          <w:sz w:val="24"/>
          <w:szCs w:val="24"/>
        </w:rPr>
        <w:t>Utarbeide verktøy (rutiner, kartleggingsskjema, veiledere osv ) for arbeidsprosessene som skal sikre at strategiene tas i bruk</w:t>
      </w:r>
    </w:p>
    <w:p w:rsidR="005D4683" w:rsidRDefault="005D4683" w:rsidP="005D4683">
      <w:pPr>
        <w:pStyle w:val="Default"/>
        <w:rPr>
          <w:rFonts w:ascii="Calibri" w:hAnsi="Calibri" w:cs="Calibri"/>
          <w:sz w:val="23"/>
          <w:szCs w:val="23"/>
        </w:rPr>
      </w:pPr>
      <w:r w:rsidRPr="006766B4">
        <w:rPr>
          <w:rFonts w:ascii="Calibri" w:hAnsi="Calibri" w:cs="Calibri"/>
          <w:sz w:val="23"/>
          <w:szCs w:val="23"/>
        </w:rPr>
        <w:t xml:space="preserve">For å sikre en mest mulig lik kartlegging og tilnærming i tildelingsprosessen </w:t>
      </w:r>
      <w:r>
        <w:rPr>
          <w:rFonts w:ascii="Calibri" w:hAnsi="Calibri" w:cs="Calibri"/>
          <w:sz w:val="23"/>
          <w:szCs w:val="23"/>
        </w:rPr>
        <w:t xml:space="preserve">skal det </w:t>
      </w:r>
      <w:r w:rsidRPr="006766B4">
        <w:rPr>
          <w:rFonts w:ascii="Calibri" w:hAnsi="Calibri" w:cs="Calibri"/>
          <w:sz w:val="23"/>
          <w:szCs w:val="23"/>
        </w:rPr>
        <w:t>utarb</w:t>
      </w:r>
      <w:r>
        <w:rPr>
          <w:rFonts w:ascii="Calibri" w:hAnsi="Calibri" w:cs="Calibri"/>
          <w:sz w:val="23"/>
          <w:szCs w:val="23"/>
        </w:rPr>
        <w:t xml:space="preserve">eides felles rutiner, </w:t>
      </w:r>
      <w:r w:rsidRPr="006766B4">
        <w:rPr>
          <w:rFonts w:ascii="Calibri" w:hAnsi="Calibri" w:cs="Calibri"/>
          <w:sz w:val="23"/>
          <w:szCs w:val="23"/>
        </w:rPr>
        <w:t>kartleggings- og søknadsskjema</w:t>
      </w:r>
      <w:r>
        <w:rPr>
          <w:rFonts w:ascii="Calibri" w:hAnsi="Calibri" w:cs="Calibri"/>
          <w:sz w:val="23"/>
          <w:szCs w:val="23"/>
        </w:rPr>
        <w:t xml:space="preserve"> som bygger på lovverk og kommunens strategier. </w:t>
      </w:r>
    </w:p>
    <w:p w:rsidR="005D4683" w:rsidRPr="006766B4" w:rsidRDefault="005D4683" w:rsidP="005D4683">
      <w:pPr>
        <w:pStyle w:val="Default"/>
        <w:rPr>
          <w:rFonts w:ascii="Calibri" w:hAnsi="Calibri" w:cs="Calibri"/>
          <w:sz w:val="23"/>
          <w:szCs w:val="23"/>
        </w:rPr>
      </w:pPr>
      <w:r>
        <w:rPr>
          <w:rFonts w:ascii="Calibri" w:hAnsi="Calibri" w:cs="Calibri"/>
          <w:sz w:val="23"/>
          <w:szCs w:val="23"/>
        </w:rPr>
        <w:t xml:space="preserve">Brukermedvirkning, samarbeid med pårørende og samhandling på tvers av sektorer og nivåer er vesentlig. </w:t>
      </w:r>
      <w:r w:rsidRPr="006766B4">
        <w:rPr>
          <w:rFonts w:ascii="Calibri" w:hAnsi="Calibri" w:cs="Calibri"/>
          <w:sz w:val="23"/>
          <w:szCs w:val="23"/>
        </w:rPr>
        <w:t xml:space="preserve">Fagspesifikke </w:t>
      </w:r>
      <w:r>
        <w:rPr>
          <w:rFonts w:ascii="Calibri" w:hAnsi="Calibri" w:cs="Calibri"/>
          <w:sz w:val="23"/>
          <w:szCs w:val="23"/>
        </w:rPr>
        <w:t>kartlegginger må også få en plass i dette arbeidet</w:t>
      </w:r>
      <w:r w:rsidRPr="006766B4">
        <w:rPr>
          <w:rFonts w:ascii="Calibri" w:hAnsi="Calibri" w:cs="Calibri"/>
          <w:sz w:val="23"/>
          <w:szCs w:val="23"/>
        </w:rPr>
        <w:t xml:space="preserve"> </w:t>
      </w:r>
    </w:p>
    <w:p w:rsidR="005D4683" w:rsidRDefault="005D4683" w:rsidP="0051679E">
      <w:pPr>
        <w:autoSpaceDE w:val="0"/>
        <w:autoSpaceDN w:val="0"/>
        <w:adjustRightInd w:val="0"/>
        <w:spacing w:after="0" w:line="240" w:lineRule="auto"/>
        <w:rPr>
          <w:i/>
          <w:sz w:val="24"/>
          <w:szCs w:val="24"/>
        </w:rPr>
      </w:pPr>
    </w:p>
    <w:p w:rsidR="009012C6" w:rsidRPr="00D849BB" w:rsidRDefault="009012C6" w:rsidP="0051679E">
      <w:pPr>
        <w:autoSpaceDE w:val="0"/>
        <w:autoSpaceDN w:val="0"/>
        <w:adjustRightInd w:val="0"/>
        <w:spacing w:after="0" w:line="240" w:lineRule="auto"/>
        <w:rPr>
          <w:b/>
          <w:i/>
          <w:sz w:val="24"/>
          <w:szCs w:val="24"/>
        </w:rPr>
      </w:pPr>
      <w:r w:rsidRPr="00D849BB">
        <w:rPr>
          <w:b/>
          <w:i/>
          <w:sz w:val="24"/>
          <w:szCs w:val="24"/>
        </w:rPr>
        <w:t>For mottak og utredningsfa</w:t>
      </w:r>
      <w:r w:rsidR="00A33A2E" w:rsidRPr="00D849BB">
        <w:rPr>
          <w:b/>
          <w:i/>
          <w:sz w:val="24"/>
          <w:szCs w:val="24"/>
        </w:rPr>
        <w:t>sen skal det utvikles verktøy som</w:t>
      </w:r>
      <w:r w:rsidRPr="00D849BB">
        <w:rPr>
          <w:b/>
          <w:i/>
          <w:sz w:val="24"/>
          <w:szCs w:val="24"/>
        </w:rPr>
        <w:t>:</w:t>
      </w:r>
    </w:p>
    <w:p w:rsidR="001E4130" w:rsidRPr="005D4683" w:rsidRDefault="009012C6" w:rsidP="0078181B">
      <w:pPr>
        <w:pStyle w:val="Listeavsnitt"/>
        <w:numPr>
          <w:ilvl w:val="0"/>
          <w:numId w:val="16"/>
        </w:numPr>
        <w:autoSpaceDE w:val="0"/>
        <w:autoSpaceDN w:val="0"/>
        <w:adjustRightInd w:val="0"/>
        <w:spacing w:after="32" w:line="240" w:lineRule="auto"/>
        <w:rPr>
          <w:rFonts w:ascii="Calibri" w:hAnsi="Calibri" w:cs="Calibri"/>
          <w:color w:val="000000"/>
          <w:sz w:val="23"/>
          <w:szCs w:val="23"/>
        </w:rPr>
      </w:pPr>
      <w:r>
        <w:rPr>
          <w:rFonts w:ascii="Calibri" w:hAnsi="Calibri" w:cs="Calibri"/>
          <w:color w:val="000000"/>
          <w:sz w:val="23"/>
          <w:szCs w:val="23"/>
        </w:rPr>
        <w:t>Viser kr</w:t>
      </w:r>
      <w:r w:rsidR="005D4683">
        <w:rPr>
          <w:rFonts w:ascii="Calibri" w:hAnsi="Calibri" w:cs="Calibri"/>
          <w:color w:val="000000"/>
          <w:sz w:val="23"/>
          <w:szCs w:val="23"/>
        </w:rPr>
        <w:t>av til</w:t>
      </w:r>
      <w:r w:rsidR="001E4130" w:rsidRPr="005D4683">
        <w:rPr>
          <w:rFonts w:ascii="Calibri" w:hAnsi="Calibri" w:cs="Calibri"/>
          <w:color w:val="000000"/>
          <w:sz w:val="23"/>
          <w:szCs w:val="23"/>
        </w:rPr>
        <w:t xml:space="preserve"> kompetanse og kunnskapsgrunnlag </w:t>
      </w:r>
      <w:r w:rsidR="005D4683">
        <w:rPr>
          <w:rFonts w:ascii="Calibri" w:hAnsi="Calibri" w:cs="Calibri"/>
          <w:color w:val="000000"/>
          <w:sz w:val="23"/>
          <w:szCs w:val="23"/>
        </w:rPr>
        <w:t xml:space="preserve">som </w:t>
      </w:r>
      <w:r w:rsidR="001E4130" w:rsidRPr="005D4683">
        <w:rPr>
          <w:rFonts w:ascii="Calibri" w:hAnsi="Calibri" w:cs="Calibri"/>
          <w:color w:val="000000"/>
          <w:sz w:val="23"/>
          <w:szCs w:val="23"/>
        </w:rPr>
        <w:t xml:space="preserve">skal benyttes i behovsvurdering og tjenestetildelingen </w:t>
      </w:r>
    </w:p>
    <w:p w:rsidR="001E4130" w:rsidRPr="005D4683" w:rsidRDefault="009012C6" w:rsidP="0078181B">
      <w:pPr>
        <w:pStyle w:val="Listeavsnitt"/>
        <w:numPr>
          <w:ilvl w:val="0"/>
          <w:numId w:val="16"/>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Sikrer</w:t>
      </w:r>
      <w:r w:rsidR="005D4683">
        <w:rPr>
          <w:rFonts w:ascii="Calibri" w:hAnsi="Calibri" w:cs="Calibri"/>
          <w:color w:val="000000"/>
          <w:sz w:val="23"/>
          <w:szCs w:val="23"/>
        </w:rPr>
        <w:t xml:space="preserve"> hele </w:t>
      </w:r>
      <w:r w:rsidR="001E4130" w:rsidRPr="005D4683">
        <w:rPr>
          <w:rFonts w:ascii="Calibri" w:hAnsi="Calibri" w:cs="Calibri"/>
          <w:color w:val="000000"/>
          <w:sz w:val="23"/>
          <w:szCs w:val="23"/>
        </w:rPr>
        <w:t>arbeidsprosessen</w:t>
      </w:r>
    </w:p>
    <w:p w:rsidR="001E4130" w:rsidRPr="005D4683" w:rsidRDefault="009012C6" w:rsidP="0078181B">
      <w:pPr>
        <w:pStyle w:val="Listeavsnitt"/>
        <w:numPr>
          <w:ilvl w:val="0"/>
          <w:numId w:val="16"/>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Setter b</w:t>
      </w:r>
      <w:r w:rsidR="001E4130" w:rsidRPr="005D4683">
        <w:rPr>
          <w:rFonts w:ascii="Calibri" w:hAnsi="Calibri" w:cs="Calibri"/>
          <w:color w:val="000000"/>
          <w:sz w:val="23"/>
          <w:szCs w:val="23"/>
        </w:rPr>
        <w:t>rukermedvirkn</w:t>
      </w:r>
      <w:r>
        <w:rPr>
          <w:rFonts w:ascii="Calibri" w:hAnsi="Calibri" w:cs="Calibri"/>
          <w:color w:val="000000"/>
          <w:sz w:val="23"/>
          <w:szCs w:val="23"/>
        </w:rPr>
        <w:t>ing</w:t>
      </w:r>
      <w:r w:rsidR="005D4683">
        <w:rPr>
          <w:rFonts w:ascii="Calibri" w:hAnsi="Calibri" w:cs="Calibri"/>
          <w:color w:val="000000"/>
          <w:sz w:val="23"/>
          <w:szCs w:val="23"/>
        </w:rPr>
        <w:t xml:space="preserve"> i </w:t>
      </w:r>
      <w:r w:rsidR="001E4130" w:rsidRPr="005D4683">
        <w:rPr>
          <w:rFonts w:ascii="Calibri" w:hAnsi="Calibri" w:cs="Calibri"/>
          <w:color w:val="000000"/>
          <w:sz w:val="23"/>
          <w:szCs w:val="23"/>
        </w:rPr>
        <w:t xml:space="preserve">system, </w:t>
      </w:r>
      <w:r w:rsidR="005D4683">
        <w:rPr>
          <w:rFonts w:ascii="Calibri" w:hAnsi="Calibri" w:cs="Calibri"/>
          <w:color w:val="000000"/>
          <w:sz w:val="23"/>
          <w:szCs w:val="23"/>
        </w:rPr>
        <w:t xml:space="preserve">herunder involvering av </w:t>
      </w:r>
      <w:r w:rsidR="001E4130" w:rsidRPr="005D4683">
        <w:rPr>
          <w:rFonts w:ascii="Calibri" w:hAnsi="Calibri" w:cs="Calibri"/>
          <w:color w:val="000000"/>
          <w:sz w:val="23"/>
          <w:szCs w:val="23"/>
        </w:rPr>
        <w:t xml:space="preserve">pårørende/verge </w:t>
      </w:r>
    </w:p>
    <w:p w:rsidR="001E4130" w:rsidRPr="005D4683" w:rsidRDefault="009012C6" w:rsidP="0078181B">
      <w:pPr>
        <w:pStyle w:val="Listeavsnitt"/>
        <w:numPr>
          <w:ilvl w:val="0"/>
          <w:numId w:val="16"/>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Viser r</w:t>
      </w:r>
      <w:r w:rsidR="005D4683">
        <w:rPr>
          <w:rFonts w:ascii="Calibri" w:hAnsi="Calibri" w:cs="Calibri"/>
          <w:color w:val="000000"/>
          <w:sz w:val="23"/>
          <w:szCs w:val="23"/>
        </w:rPr>
        <w:t xml:space="preserve">utiner for </w:t>
      </w:r>
      <w:r w:rsidR="001E4130" w:rsidRPr="005D4683">
        <w:rPr>
          <w:rFonts w:ascii="Calibri" w:hAnsi="Calibri" w:cs="Calibri"/>
          <w:color w:val="000000"/>
          <w:sz w:val="23"/>
          <w:szCs w:val="23"/>
        </w:rPr>
        <w:t xml:space="preserve">samhandling </w:t>
      </w:r>
      <w:r>
        <w:rPr>
          <w:rFonts w:ascii="Calibri" w:hAnsi="Calibri" w:cs="Calibri"/>
          <w:color w:val="000000"/>
          <w:sz w:val="23"/>
          <w:szCs w:val="23"/>
        </w:rPr>
        <w:t>som</w:t>
      </w:r>
      <w:r w:rsidR="001E4130" w:rsidRPr="005D4683">
        <w:rPr>
          <w:rFonts w:ascii="Calibri" w:hAnsi="Calibri" w:cs="Calibri"/>
          <w:color w:val="000000"/>
          <w:sz w:val="23"/>
          <w:szCs w:val="23"/>
        </w:rPr>
        <w:t xml:space="preserve"> bidra</w:t>
      </w:r>
      <w:r>
        <w:rPr>
          <w:rFonts w:ascii="Calibri" w:hAnsi="Calibri" w:cs="Calibri"/>
          <w:color w:val="000000"/>
          <w:sz w:val="23"/>
          <w:szCs w:val="23"/>
        </w:rPr>
        <w:t>r</w:t>
      </w:r>
      <w:r w:rsidR="001E4130" w:rsidRPr="005D4683">
        <w:rPr>
          <w:rFonts w:ascii="Calibri" w:hAnsi="Calibri" w:cs="Calibri"/>
          <w:color w:val="000000"/>
          <w:sz w:val="23"/>
          <w:szCs w:val="23"/>
        </w:rPr>
        <w:t xml:space="preserve"> til helhetlige pasient/brukerforløp og</w:t>
      </w:r>
      <w:r>
        <w:rPr>
          <w:rFonts w:ascii="Calibri" w:hAnsi="Calibri" w:cs="Calibri"/>
          <w:color w:val="000000"/>
          <w:sz w:val="23"/>
          <w:szCs w:val="23"/>
        </w:rPr>
        <w:t xml:space="preserve"> sikrer </w:t>
      </w:r>
      <w:r w:rsidR="001E4130" w:rsidRPr="005D4683">
        <w:rPr>
          <w:rFonts w:ascii="Calibri" w:hAnsi="Calibri" w:cs="Calibri"/>
          <w:color w:val="000000"/>
          <w:sz w:val="23"/>
          <w:szCs w:val="23"/>
        </w:rPr>
        <w:t xml:space="preserve">at </w:t>
      </w:r>
    </w:p>
    <w:p w:rsidR="001E4130" w:rsidRPr="005D4683" w:rsidRDefault="009012C6" w:rsidP="005D4683">
      <w:pPr>
        <w:pStyle w:val="Listeavsnitt"/>
        <w:autoSpaceDE w:val="0"/>
        <w:autoSpaceDN w:val="0"/>
        <w:adjustRightInd w:val="0"/>
        <w:spacing w:after="0" w:line="240" w:lineRule="auto"/>
        <w:ind w:left="360"/>
        <w:rPr>
          <w:rFonts w:ascii="Calibri" w:hAnsi="Calibri" w:cs="Calibri"/>
          <w:color w:val="000000"/>
          <w:sz w:val="23"/>
          <w:szCs w:val="23"/>
        </w:rPr>
      </w:pPr>
      <w:r>
        <w:rPr>
          <w:rFonts w:ascii="Calibri" w:hAnsi="Calibri" w:cs="Calibri"/>
          <w:color w:val="000000"/>
          <w:sz w:val="23"/>
          <w:szCs w:val="23"/>
        </w:rPr>
        <w:t>tjenestene er</w:t>
      </w:r>
      <w:r w:rsidR="001E4130" w:rsidRPr="005D4683">
        <w:rPr>
          <w:rFonts w:ascii="Calibri" w:hAnsi="Calibri" w:cs="Calibri"/>
          <w:color w:val="000000"/>
          <w:sz w:val="23"/>
          <w:szCs w:val="23"/>
        </w:rPr>
        <w:t xml:space="preserve"> koordinerte. </w:t>
      </w:r>
    </w:p>
    <w:p w:rsidR="00670EBB" w:rsidRPr="006766B4" w:rsidRDefault="00670EBB" w:rsidP="00670EBB">
      <w:pPr>
        <w:autoSpaceDE w:val="0"/>
        <w:autoSpaceDN w:val="0"/>
        <w:adjustRightInd w:val="0"/>
        <w:spacing w:after="0" w:line="240" w:lineRule="auto"/>
        <w:rPr>
          <w:rFonts w:ascii="Calibri" w:hAnsi="Calibri" w:cs="Calibri"/>
          <w:color w:val="000000"/>
          <w:sz w:val="23"/>
          <w:szCs w:val="23"/>
        </w:rPr>
      </w:pPr>
    </w:p>
    <w:p w:rsidR="0051679E" w:rsidRPr="00D849BB" w:rsidRDefault="00A33A2E" w:rsidP="006766B4">
      <w:pPr>
        <w:autoSpaceDE w:val="0"/>
        <w:autoSpaceDN w:val="0"/>
        <w:adjustRightInd w:val="0"/>
        <w:spacing w:after="32" w:line="240" w:lineRule="auto"/>
        <w:rPr>
          <w:rFonts w:ascii="Calibri" w:hAnsi="Calibri" w:cs="Calibri"/>
          <w:b/>
          <w:i/>
          <w:color w:val="000000"/>
          <w:sz w:val="23"/>
          <w:szCs w:val="23"/>
        </w:rPr>
      </w:pPr>
      <w:r w:rsidRPr="00D849BB">
        <w:rPr>
          <w:rFonts w:ascii="Calibri" w:hAnsi="Calibri" w:cs="Calibri"/>
          <w:b/>
          <w:i/>
          <w:color w:val="000000"/>
          <w:sz w:val="23"/>
          <w:szCs w:val="23"/>
        </w:rPr>
        <w:t xml:space="preserve">Det skal </w:t>
      </w:r>
      <w:r w:rsidR="0051679E" w:rsidRPr="00D849BB">
        <w:rPr>
          <w:rFonts w:ascii="Calibri" w:hAnsi="Calibri" w:cs="Calibri"/>
          <w:b/>
          <w:i/>
          <w:color w:val="000000"/>
          <w:sz w:val="23"/>
          <w:szCs w:val="23"/>
        </w:rPr>
        <w:t>utarbeides e</w:t>
      </w:r>
      <w:r w:rsidR="006766B4" w:rsidRPr="00D849BB">
        <w:rPr>
          <w:rFonts w:ascii="Calibri" w:hAnsi="Calibri" w:cs="Calibri"/>
          <w:b/>
          <w:i/>
          <w:color w:val="000000"/>
          <w:sz w:val="23"/>
          <w:szCs w:val="23"/>
        </w:rPr>
        <w:t>t felles rammeverk</w:t>
      </w:r>
      <w:r w:rsidR="00FC31EB" w:rsidRPr="00D849BB">
        <w:rPr>
          <w:rFonts w:ascii="Calibri" w:hAnsi="Calibri" w:cs="Calibri"/>
          <w:b/>
          <w:i/>
          <w:color w:val="000000"/>
          <w:sz w:val="23"/>
          <w:szCs w:val="23"/>
        </w:rPr>
        <w:t xml:space="preserve"> og rutiner</w:t>
      </w:r>
      <w:r w:rsidR="006766B4" w:rsidRPr="00D849BB">
        <w:rPr>
          <w:rFonts w:ascii="Calibri" w:hAnsi="Calibri" w:cs="Calibri"/>
          <w:b/>
          <w:i/>
          <w:color w:val="000000"/>
          <w:sz w:val="23"/>
          <w:szCs w:val="23"/>
        </w:rPr>
        <w:t xml:space="preserve"> for samarbeid og arbeidsflyt mellom d</w:t>
      </w:r>
      <w:r w:rsidR="009012C6" w:rsidRPr="00D849BB">
        <w:rPr>
          <w:rFonts w:ascii="Calibri" w:hAnsi="Calibri" w:cs="Calibri"/>
          <w:b/>
          <w:i/>
          <w:color w:val="000000"/>
          <w:sz w:val="23"/>
          <w:szCs w:val="23"/>
        </w:rPr>
        <w:t>e som er ansvarlige for forvaltningen og</w:t>
      </w:r>
      <w:r w:rsidR="0051679E" w:rsidRPr="00D849BB">
        <w:rPr>
          <w:rFonts w:ascii="Calibri" w:hAnsi="Calibri" w:cs="Calibri"/>
          <w:b/>
          <w:i/>
          <w:color w:val="000000"/>
          <w:sz w:val="23"/>
          <w:szCs w:val="23"/>
        </w:rPr>
        <w:t xml:space="preserve"> de som yter tjenester. </w:t>
      </w:r>
    </w:p>
    <w:p w:rsidR="006766B4" w:rsidRPr="009012C6" w:rsidRDefault="009012C6" w:rsidP="0078181B">
      <w:pPr>
        <w:pStyle w:val="Listeavsnitt"/>
        <w:numPr>
          <w:ilvl w:val="0"/>
          <w:numId w:val="8"/>
        </w:numPr>
        <w:autoSpaceDE w:val="0"/>
        <w:autoSpaceDN w:val="0"/>
        <w:adjustRightInd w:val="0"/>
        <w:spacing w:after="32" w:line="240" w:lineRule="auto"/>
        <w:rPr>
          <w:rFonts w:ascii="Calibri" w:hAnsi="Calibri" w:cs="Calibri"/>
          <w:color w:val="000000"/>
          <w:sz w:val="23"/>
          <w:szCs w:val="23"/>
        </w:rPr>
      </w:pPr>
      <w:r>
        <w:rPr>
          <w:rFonts w:ascii="Calibri" w:hAnsi="Calibri" w:cs="Calibri"/>
          <w:color w:val="000000"/>
          <w:sz w:val="23"/>
          <w:szCs w:val="23"/>
        </w:rPr>
        <w:t>Forvaltningsprosessen</w:t>
      </w:r>
    </w:p>
    <w:p w:rsidR="006766B4" w:rsidRPr="009012C6" w:rsidRDefault="006766B4" w:rsidP="0078181B">
      <w:pPr>
        <w:pStyle w:val="Listeavsnitt"/>
        <w:numPr>
          <w:ilvl w:val="0"/>
          <w:numId w:val="8"/>
        </w:numPr>
        <w:autoSpaceDE w:val="0"/>
        <w:autoSpaceDN w:val="0"/>
        <w:adjustRightInd w:val="0"/>
        <w:spacing w:after="32" w:line="240" w:lineRule="auto"/>
        <w:rPr>
          <w:rFonts w:ascii="Calibri" w:hAnsi="Calibri" w:cs="Calibri"/>
          <w:color w:val="000000"/>
          <w:sz w:val="23"/>
          <w:szCs w:val="23"/>
        </w:rPr>
      </w:pPr>
      <w:r w:rsidRPr="009012C6">
        <w:rPr>
          <w:rFonts w:ascii="Calibri" w:hAnsi="Calibri" w:cs="Calibri"/>
          <w:color w:val="000000"/>
          <w:sz w:val="23"/>
          <w:szCs w:val="23"/>
        </w:rPr>
        <w:t xml:space="preserve">Evaluering og revurdering </w:t>
      </w:r>
      <w:r w:rsidR="009012C6">
        <w:rPr>
          <w:rFonts w:ascii="Calibri" w:hAnsi="Calibri" w:cs="Calibri"/>
          <w:color w:val="000000"/>
          <w:sz w:val="23"/>
          <w:szCs w:val="23"/>
        </w:rPr>
        <w:t>av tjenester</w:t>
      </w:r>
    </w:p>
    <w:p w:rsidR="006766B4" w:rsidRPr="009012C6" w:rsidRDefault="006766B4" w:rsidP="0078181B">
      <w:pPr>
        <w:pStyle w:val="Listeavsnitt"/>
        <w:numPr>
          <w:ilvl w:val="0"/>
          <w:numId w:val="8"/>
        </w:numPr>
        <w:autoSpaceDE w:val="0"/>
        <w:autoSpaceDN w:val="0"/>
        <w:adjustRightInd w:val="0"/>
        <w:spacing w:after="32" w:line="240" w:lineRule="auto"/>
        <w:rPr>
          <w:rFonts w:ascii="Calibri" w:hAnsi="Calibri" w:cs="Calibri"/>
          <w:color w:val="000000"/>
          <w:sz w:val="23"/>
          <w:szCs w:val="23"/>
        </w:rPr>
      </w:pPr>
      <w:r w:rsidRPr="009012C6">
        <w:rPr>
          <w:rFonts w:ascii="Calibri" w:hAnsi="Calibri" w:cs="Calibri"/>
          <w:color w:val="000000"/>
          <w:sz w:val="23"/>
          <w:szCs w:val="23"/>
        </w:rPr>
        <w:t xml:space="preserve">Klagehåndtering </w:t>
      </w:r>
    </w:p>
    <w:p w:rsidR="006766B4" w:rsidRDefault="006766B4" w:rsidP="0078181B">
      <w:pPr>
        <w:pStyle w:val="Listeavsnitt"/>
        <w:numPr>
          <w:ilvl w:val="0"/>
          <w:numId w:val="8"/>
        </w:numPr>
        <w:autoSpaceDE w:val="0"/>
        <w:autoSpaceDN w:val="0"/>
        <w:adjustRightInd w:val="0"/>
        <w:spacing w:after="32" w:line="240" w:lineRule="auto"/>
        <w:rPr>
          <w:rFonts w:ascii="Calibri" w:hAnsi="Calibri" w:cs="Calibri"/>
          <w:color w:val="000000"/>
          <w:sz w:val="23"/>
          <w:szCs w:val="23"/>
        </w:rPr>
      </w:pPr>
      <w:r w:rsidRPr="009012C6">
        <w:rPr>
          <w:rFonts w:ascii="Calibri" w:hAnsi="Calibri" w:cs="Calibri"/>
          <w:color w:val="000000"/>
          <w:sz w:val="23"/>
          <w:szCs w:val="23"/>
        </w:rPr>
        <w:t xml:space="preserve">Dokumentasjon </w:t>
      </w:r>
    </w:p>
    <w:p w:rsidR="009012C6" w:rsidRPr="009012C6" w:rsidRDefault="009012C6" w:rsidP="0078181B">
      <w:pPr>
        <w:pStyle w:val="Listeavsnitt"/>
        <w:numPr>
          <w:ilvl w:val="0"/>
          <w:numId w:val="8"/>
        </w:numPr>
        <w:autoSpaceDE w:val="0"/>
        <w:autoSpaceDN w:val="0"/>
        <w:adjustRightInd w:val="0"/>
        <w:spacing w:after="32" w:line="240" w:lineRule="auto"/>
        <w:rPr>
          <w:rFonts w:ascii="Calibri" w:hAnsi="Calibri" w:cs="Calibri"/>
          <w:color w:val="000000"/>
          <w:sz w:val="23"/>
          <w:szCs w:val="23"/>
        </w:rPr>
      </w:pPr>
      <w:r>
        <w:rPr>
          <w:rFonts w:ascii="Calibri" w:hAnsi="Calibri" w:cs="Calibri"/>
          <w:color w:val="000000"/>
          <w:sz w:val="23"/>
          <w:szCs w:val="23"/>
        </w:rPr>
        <w:t xml:space="preserve">Koordinering </w:t>
      </w:r>
    </w:p>
    <w:p w:rsidR="008C2150" w:rsidRPr="009012C6" w:rsidRDefault="006766B4" w:rsidP="0078181B">
      <w:pPr>
        <w:pStyle w:val="Listeavsnitt"/>
        <w:numPr>
          <w:ilvl w:val="0"/>
          <w:numId w:val="8"/>
        </w:numPr>
        <w:autoSpaceDE w:val="0"/>
        <w:autoSpaceDN w:val="0"/>
        <w:adjustRightInd w:val="0"/>
        <w:spacing w:after="0" w:line="240" w:lineRule="auto"/>
        <w:rPr>
          <w:rFonts w:ascii="Calibri" w:hAnsi="Calibri" w:cs="Calibri"/>
          <w:color w:val="000000"/>
          <w:sz w:val="23"/>
          <w:szCs w:val="23"/>
        </w:rPr>
      </w:pPr>
      <w:r w:rsidRPr="009012C6">
        <w:rPr>
          <w:rFonts w:ascii="Calibri" w:hAnsi="Calibri" w:cs="Calibri"/>
          <w:color w:val="000000"/>
          <w:sz w:val="23"/>
          <w:szCs w:val="23"/>
        </w:rPr>
        <w:t xml:space="preserve">Samarbeidsformer </w:t>
      </w:r>
    </w:p>
    <w:p w:rsidR="00F756EC" w:rsidRDefault="00F756EC" w:rsidP="00F756EC">
      <w:pPr>
        <w:pStyle w:val="Listeavsnitt"/>
        <w:spacing w:after="0" w:line="240" w:lineRule="auto"/>
        <w:ind w:left="0"/>
        <w:rPr>
          <w:sz w:val="23"/>
          <w:szCs w:val="23"/>
        </w:rPr>
      </w:pPr>
    </w:p>
    <w:p w:rsidR="00F756EC" w:rsidRPr="00D849BB" w:rsidRDefault="00A33A2E" w:rsidP="00F756EC">
      <w:pPr>
        <w:pStyle w:val="Listeavsnitt"/>
        <w:spacing w:after="0" w:line="240" w:lineRule="auto"/>
        <w:ind w:left="0"/>
        <w:rPr>
          <w:b/>
          <w:i/>
          <w:sz w:val="23"/>
          <w:szCs w:val="23"/>
        </w:rPr>
      </w:pPr>
      <w:r w:rsidRPr="00D849BB">
        <w:rPr>
          <w:b/>
          <w:i/>
          <w:sz w:val="23"/>
          <w:szCs w:val="23"/>
        </w:rPr>
        <w:t>Det skal u</w:t>
      </w:r>
      <w:r w:rsidR="00F756EC" w:rsidRPr="00D849BB">
        <w:rPr>
          <w:b/>
          <w:i/>
          <w:sz w:val="23"/>
          <w:szCs w:val="23"/>
        </w:rPr>
        <w:t>tarbeidelse av verktøy for å sikre at strategiene for tjenesteutøvelse følges opp i alle enheter</w:t>
      </w:r>
    </w:p>
    <w:p w:rsidR="0045372A" w:rsidRDefault="0045372A" w:rsidP="008C2150">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For at strategiene for tjenesteutøvelse skal få betydning f</w:t>
      </w:r>
      <w:r w:rsidR="00A33A2E">
        <w:rPr>
          <w:rFonts w:ascii="Calibri" w:hAnsi="Calibri" w:cs="Calibri"/>
          <w:color w:val="000000"/>
          <w:sz w:val="23"/>
          <w:szCs w:val="23"/>
        </w:rPr>
        <w:t xml:space="preserve">or praktisk tjenesteutøvelsen skal </w:t>
      </w:r>
      <w:r>
        <w:rPr>
          <w:rFonts w:ascii="Calibri" w:hAnsi="Calibri" w:cs="Calibri"/>
          <w:color w:val="000000"/>
          <w:sz w:val="23"/>
          <w:szCs w:val="23"/>
        </w:rPr>
        <w:t xml:space="preserve">disse konkretiseres og innarbeides i det daglige arbeidet i tjenestene. </w:t>
      </w:r>
    </w:p>
    <w:p w:rsidR="0045372A" w:rsidRDefault="0045372A" w:rsidP="0078181B">
      <w:pPr>
        <w:pStyle w:val="Listeavsnitt"/>
        <w:numPr>
          <w:ilvl w:val="0"/>
          <w:numId w:val="10"/>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I planleggingsverktøy</w:t>
      </w:r>
    </w:p>
    <w:p w:rsidR="000240F4" w:rsidRDefault="000240F4" w:rsidP="0078181B">
      <w:pPr>
        <w:pStyle w:val="Listeavsnitt"/>
        <w:numPr>
          <w:ilvl w:val="0"/>
          <w:numId w:val="10"/>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I arbeidet med individuell plan </w:t>
      </w:r>
    </w:p>
    <w:p w:rsidR="0045372A" w:rsidRDefault="0045372A" w:rsidP="0078181B">
      <w:pPr>
        <w:pStyle w:val="Listeavsnitt"/>
        <w:numPr>
          <w:ilvl w:val="0"/>
          <w:numId w:val="10"/>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I rutiner/prosedyrer</w:t>
      </w:r>
    </w:p>
    <w:p w:rsidR="0045372A" w:rsidRDefault="0045372A" w:rsidP="0078181B">
      <w:pPr>
        <w:pStyle w:val="Listeavsnitt"/>
        <w:numPr>
          <w:ilvl w:val="0"/>
          <w:numId w:val="10"/>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I rapporteringssystemet</w:t>
      </w:r>
    </w:p>
    <w:p w:rsidR="0078181B" w:rsidRDefault="000240F4" w:rsidP="0078181B">
      <w:pPr>
        <w:pStyle w:val="Listeavsnitt"/>
        <w:numPr>
          <w:ilvl w:val="0"/>
          <w:numId w:val="10"/>
        </w:num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Koordinatorrollen</w:t>
      </w:r>
      <w:r w:rsidR="00A33A2E">
        <w:rPr>
          <w:rFonts w:ascii="Calibri" w:hAnsi="Calibri" w:cs="Calibri"/>
          <w:color w:val="000000"/>
          <w:sz w:val="23"/>
          <w:szCs w:val="23"/>
        </w:rPr>
        <w:t xml:space="preserve"> skal </w:t>
      </w:r>
      <w:r w:rsidR="009012C6">
        <w:rPr>
          <w:rFonts w:ascii="Calibri" w:hAnsi="Calibri" w:cs="Calibri"/>
          <w:color w:val="000000"/>
          <w:sz w:val="23"/>
          <w:szCs w:val="23"/>
        </w:rPr>
        <w:t xml:space="preserve">tydeliggjøres og styrkes </w:t>
      </w:r>
    </w:p>
    <w:p w:rsidR="00295017" w:rsidRPr="009517D8" w:rsidRDefault="00295017" w:rsidP="00295017">
      <w:pPr>
        <w:pStyle w:val="Listeavsnitt"/>
        <w:numPr>
          <w:ilvl w:val="0"/>
          <w:numId w:val="10"/>
        </w:numPr>
        <w:rPr>
          <w:rFonts w:cs="Helvetica 45 Light"/>
          <w:color w:val="000000"/>
          <w:sz w:val="24"/>
          <w:szCs w:val="24"/>
        </w:rPr>
      </w:pPr>
      <w:r w:rsidRPr="009517D8">
        <w:rPr>
          <w:rFonts w:cs="Helvetica 45 Light"/>
          <w:color w:val="000000"/>
          <w:sz w:val="24"/>
          <w:szCs w:val="24"/>
        </w:rPr>
        <w:t>Metodikk og arbeidsverktøy for å sikre tidlig innsats skal utarbeides på tvers av sektorer</w:t>
      </w:r>
    </w:p>
    <w:p w:rsidR="00295017" w:rsidRDefault="00295017" w:rsidP="00295017">
      <w:pPr>
        <w:pStyle w:val="Listeavsnitt"/>
        <w:autoSpaceDE w:val="0"/>
        <w:autoSpaceDN w:val="0"/>
        <w:adjustRightInd w:val="0"/>
        <w:spacing w:after="0" w:line="240" w:lineRule="auto"/>
        <w:ind w:left="1785"/>
        <w:rPr>
          <w:rFonts w:ascii="Calibri" w:hAnsi="Calibri" w:cs="Calibri"/>
          <w:color w:val="000000"/>
          <w:sz w:val="23"/>
          <w:szCs w:val="23"/>
        </w:rPr>
      </w:pPr>
    </w:p>
    <w:p w:rsidR="0078181B" w:rsidRPr="00D849BB" w:rsidRDefault="0078181B" w:rsidP="0078181B">
      <w:pPr>
        <w:spacing w:after="0" w:line="240" w:lineRule="auto"/>
        <w:rPr>
          <w:rFonts w:cs="Helvetica 45 Light"/>
          <w:b/>
          <w:i/>
          <w:color w:val="000000"/>
          <w:sz w:val="24"/>
          <w:szCs w:val="24"/>
        </w:rPr>
      </w:pPr>
      <w:r w:rsidRPr="00D849BB">
        <w:rPr>
          <w:rFonts w:cs="Helvetica 45 Light"/>
          <w:b/>
          <w:i/>
          <w:color w:val="000000"/>
          <w:sz w:val="24"/>
          <w:szCs w:val="24"/>
        </w:rPr>
        <w:t>Det skal utarbeides verktøy for å sikre at strategiene virker på tvers av sektorene</w:t>
      </w:r>
    </w:p>
    <w:p w:rsidR="0078181B" w:rsidRDefault="0078181B" w:rsidP="0078181B">
      <w:pPr>
        <w:spacing w:after="0" w:line="240" w:lineRule="auto"/>
        <w:rPr>
          <w:rFonts w:cs="Helvetica 45 Light"/>
          <w:color w:val="000000"/>
          <w:sz w:val="24"/>
          <w:szCs w:val="24"/>
        </w:rPr>
      </w:pPr>
      <w:r>
        <w:rPr>
          <w:rFonts w:cs="Helvetica 45 Light"/>
          <w:color w:val="000000"/>
          <w:sz w:val="24"/>
          <w:szCs w:val="24"/>
        </w:rPr>
        <w:t>T</w:t>
      </w:r>
      <w:r w:rsidRPr="004B1F67">
        <w:rPr>
          <w:rFonts w:cs="Helvetica 45 Light"/>
          <w:color w:val="000000"/>
          <w:sz w:val="24"/>
          <w:szCs w:val="24"/>
        </w:rPr>
        <w:t xml:space="preserve">verrfaglig samarbeid og samhandling </w:t>
      </w:r>
      <w:r>
        <w:rPr>
          <w:rFonts w:cs="Helvetica 45 Light"/>
          <w:color w:val="000000"/>
          <w:sz w:val="24"/>
          <w:szCs w:val="24"/>
        </w:rPr>
        <w:t xml:space="preserve">er </w:t>
      </w:r>
      <w:r w:rsidRPr="004B1F67">
        <w:rPr>
          <w:rFonts w:cs="Helvetica 45 Light"/>
          <w:color w:val="000000"/>
          <w:sz w:val="24"/>
          <w:szCs w:val="24"/>
        </w:rPr>
        <w:t>viktig</w:t>
      </w:r>
      <w:r>
        <w:rPr>
          <w:rFonts w:cs="Helvetica 45 Light"/>
          <w:color w:val="000000"/>
          <w:sz w:val="24"/>
          <w:szCs w:val="24"/>
        </w:rPr>
        <w:t xml:space="preserve"> for at t</w:t>
      </w:r>
      <w:r w:rsidRPr="004B1F67">
        <w:rPr>
          <w:rFonts w:cs="Helvetica 45 Light"/>
          <w:color w:val="000000"/>
          <w:sz w:val="24"/>
          <w:szCs w:val="24"/>
        </w:rPr>
        <w:t xml:space="preserve">jenestemottakerne </w:t>
      </w:r>
      <w:r>
        <w:rPr>
          <w:rFonts w:cs="Helvetica 45 Light"/>
          <w:color w:val="000000"/>
          <w:sz w:val="24"/>
          <w:szCs w:val="24"/>
        </w:rPr>
        <w:t xml:space="preserve">skal kjenne </w:t>
      </w:r>
      <w:r w:rsidRPr="004B1F67">
        <w:rPr>
          <w:rFonts w:cs="Helvetica 45 Light"/>
          <w:color w:val="000000"/>
          <w:sz w:val="24"/>
          <w:szCs w:val="24"/>
        </w:rPr>
        <w:t>trygghet og forutsigbarhe</w:t>
      </w:r>
      <w:r>
        <w:rPr>
          <w:rFonts w:cs="Helvetica 45 Light"/>
          <w:color w:val="000000"/>
          <w:sz w:val="24"/>
          <w:szCs w:val="24"/>
        </w:rPr>
        <w:t xml:space="preserve">t i behandlingsforløp og overganger. Dette krever </w:t>
      </w:r>
      <w:r w:rsidR="00C84249">
        <w:rPr>
          <w:rFonts w:cs="Helvetica 45 Light"/>
          <w:color w:val="000000"/>
          <w:sz w:val="24"/>
          <w:szCs w:val="24"/>
        </w:rPr>
        <w:t xml:space="preserve">en </w:t>
      </w:r>
      <w:r>
        <w:rPr>
          <w:rFonts w:cs="Helvetica 45 Light"/>
          <w:color w:val="000000"/>
          <w:sz w:val="24"/>
          <w:szCs w:val="24"/>
        </w:rPr>
        <w:t xml:space="preserve">større innsats for å samordne mål og tilnærming i de ulike tjenestene og et større arbeid for å skape en felles kultur for samarbeid. </w:t>
      </w:r>
      <w:r w:rsidR="00C84249">
        <w:rPr>
          <w:rFonts w:cs="Helvetica 45 Light"/>
          <w:color w:val="000000"/>
          <w:sz w:val="24"/>
          <w:szCs w:val="24"/>
        </w:rPr>
        <w:t xml:space="preserve">Det </w:t>
      </w:r>
      <w:r>
        <w:rPr>
          <w:rFonts w:cs="Helvetica 45 Light"/>
          <w:color w:val="000000"/>
          <w:sz w:val="24"/>
          <w:szCs w:val="24"/>
        </w:rPr>
        <w:t xml:space="preserve">er en stor lederoppgave, men også et stort ansvar som hviler på den enkelte ansatte for at dette skal lykkes. </w:t>
      </w:r>
    </w:p>
    <w:p w:rsidR="0078181B" w:rsidRDefault="0078181B" w:rsidP="0078181B">
      <w:pPr>
        <w:spacing w:after="0" w:line="240" w:lineRule="auto"/>
        <w:rPr>
          <w:rFonts w:cs="Helvetica 45 Light"/>
          <w:color w:val="000000"/>
          <w:sz w:val="24"/>
          <w:szCs w:val="24"/>
        </w:rPr>
      </w:pPr>
      <w:r>
        <w:rPr>
          <w:rFonts w:cs="Helvetica 45 Light"/>
          <w:color w:val="000000"/>
          <w:sz w:val="24"/>
          <w:szCs w:val="24"/>
        </w:rPr>
        <w:t xml:space="preserve"> </w:t>
      </w:r>
    </w:p>
    <w:p w:rsidR="0078181B" w:rsidRDefault="0078181B" w:rsidP="0078181B">
      <w:pPr>
        <w:spacing w:after="0" w:line="240" w:lineRule="auto"/>
        <w:rPr>
          <w:rFonts w:cs="Helvetica 45 Light"/>
          <w:color w:val="000000"/>
          <w:sz w:val="24"/>
          <w:szCs w:val="24"/>
        </w:rPr>
      </w:pPr>
      <w:r>
        <w:rPr>
          <w:rFonts w:cs="Helvetica 45 Light"/>
          <w:color w:val="000000"/>
          <w:sz w:val="24"/>
          <w:szCs w:val="24"/>
        </w:rPr>
        <w:t>For at ansatte skal bli gode på samarbeid kreves god ko</w:t>
      </w:r>
      <w:r w:rsidRPr="004B1F67">
        <w:rPr>
          <w:rFonts w:cs="Helvetica 45 Light"/>
          <w:color w:val="000000"/>
          <w:sz w:val="24"/>
          <w:szCs w:val="24"/>
        </w:rPr>
        <w:t xml:space="preserve">mmunikasjon mellom tjenestene, at alle er trygge </w:t>
      </w:r>
      <w:r>
        <w:rPr>
          <w:rFonts w:cs="Helvetica 45 Light"/>
          <w:color w:val="000000"/>
          <w:sz w:val="24"/>
          <w:szCs w:val="24"/>
        </w:rPr>
        <w:t>på egne oppgaver og kjenner</w:t>
      </w:r>
      <w:r w:rsidRPr="004B1F67">
        <w:rPr>
          <w:rFonts w:cs="Helvetica 45 Light"/>
          <w:color w:val="000000"/>
          <w:sz w:val="24"/>
          <w:szCs w:val="24"/>
        </w:rPr>
        <w:t xml:space="preserve"> til hva </w:t>
      </w:r>
      <w:r>
        <w:rPr>
          <w:rFonts w:cs="Helvetica 45 Light"/>
          <w:color w:val="000000"/>
          <w:sz w:val="24"/>
          <w:szCs w:val="24"/>
        </w:rPr>
        <w:t>andre gjør og gode felles arbeidsverktøy. Det</w:t>
      </w:r>
      <w:r w:rsidRPr="004B1F67">
        <w:rPr>
          <w:rFonts w:cs="Helvetica 45 Light"/>
          <w:color w:val="000000"/>
          <w:sz w:val="24"/>
          <w:szCs w:val="24"/>
        </w:rPr>
        <w:t xml:space="preserve"> gjelder internt i kommunen, men også </w:t>
      </w:r>
      <w:r>
        <w:rPr>
          <w:rFonts w:cs="Helvetica 45 Light"/>
          <w:color w:val="000000"/>
          <w:sz w:val="24"/>
          <w:szCs w:val="24"/>
        </w:rPr>
        <w:t xml:space="preserve">med eksterne samarbeidspartnere, pårørende og nettverk, frivilligheten og nærmiljøet. </w:t>
      </w:r>
    </w:p>
    <w:p w:rsidR="0078181B" w:rsidRDefault="0078181B" w:rsidP="0078181B">
      <w:pPr>
        <w:spacing w:after="0" w:line="240" w:lineRule="auto"/>
        <w:rPr>
          <w:rFonts w:cs="Helvetica 45 Light"/>
          <w:color w:val="000000"/>
          <w:sz w:val="24"/>
          <w:szCs w:val="24"/>
        </w:rPr>
      </w:pPr>
    </w:p>
    <w:p w:rsidR="0078181B" w:rsidRDefault="0078181B" w:rsidP="0078181B">
      <w:pPr>
        <w:spacing w:after="0" w:line="240" w:lineRule="auto"/>
        <w:rPr>
          <w:rFonts w:cs="Helvetica 45 Light"/>
          <w:color w:val="000000"/>
          <w:sz w:val="24"/>
          <w:szCs w:val="24"/>
        </w:rPr>
      </w:pPr>
      <w:r w:rsidRPr="004B1F67">
        <w:rPr>
          <w:rFonts w:cs="Helvetica 45 Light"/>
          <w:color w:val="000000"/>
          <w:sz w:val="24"/>
          <w:szCs w:val="24"/>
        </w:rPr>
        <w:t>Fastlegene og sykehjemslegene er sen</w:t>
      </w:r>
      <w:r>
        <w:rPr>
          <w:rFonts w:cs="Helvetica 45 Light"/>
          <w:color w:val="000000"/>
          <w:sz w:val="24"/>
          <w:szCs w:val="24"/>
        </w:rPr>
        <w:t xml:space="preserve">trale for å nå målet om «pasientene helsetjeneste». De </w:t>
      </w:r>
      <w:r w:rsidRPr="004B1F67">
        <w:rPr>
          <w:rFonts w:cs="Helvetica 45 Light"/>
          <w:color w:val="000000"/>
          <w:sz w:val="24"/>
          <w:szCs w:val="24"/>
        </w:rPr>
        <w:t xml:space="preserve">spiller en sentral rolle for sammenheng og effektivitet i de kommunale helse- og omsorgstjenestene. Når flere skal bo hjemme lenger, </w:t>
      </w:r>
      <w:r>
        <w:rPr>
          <w:rFonts w:cs="Helvetica 45 Light"/>
          <w:color w:val="000000"/>
          <w:sz w:val="24"/>
          <w:szCs w:val="24"/>
        </w:rPr>
        <w:t xml:space="preserve">og flere medisinske komplekse utfordringer skal løses i kommunen </w:t>
      </w:r>
      <w:r w:rsidRPr="004B1F67">
        <w:rPr>
          <w:rFonts w:cs="Helvetica 45 Light"/>
          <w:color w:val="000000"/>
          <w:sz w:val="24"/>
          <w:szCs w:val="24"/>
        </w:rPr>
        <w:t xml:space="preserve">er fastlegenes kompetanse </w:t>
      </w:r>
      <w:r>
        <w:rPr>
          <w:rFonts w:cs="Helvetica 45 Light"/>
          <w:color w:val="000000"/>
          <w:sz w:val="24"/>
          <w:szCs w:val="24"/>
        </w:rPr>
        <w:t xml:space="preserve">og rolle </w:t>
      </w:r>
      <w:r w:rsidRPr="004B1F67">
        <w:rPr>
          <w:rFonts w:cs="Helvetica 45 Light"/>
          <w:color w:val="000000"/>
          <w:sz w:val="24"/>
          <w:szCs w:val="24"/>
        </w:rPr>
        <w:t xml:space="preserve">avgjørende for at innbyggerne skal kunne oppleve trygghet i eget hjem. Fastlegene har en sentral rolle i utformingen av gode pasientforløp og i deltakelse i tverrfaglige team. </w:t>
      </w:r>
    </w:p>
    <w:p w:rsidR="0078181B" w:rsidRPr="005916BE" w:rsidRDefault="0078181B" w:rsidP="0078181B">
      <w:pPr>
        <w:spacing w:after="0" w:line="240" w:lineRule="auto"/>
        <w:rPr>
          <w:rFonts w:cs="Helvetica 45 Light"/>
          <w:color w:val="000000"/>
          <w:sz w:val="24"/>
          <w:szCs w:val="24"/>
        </w:rPr>
      </w:pPr>
      <w:r>
        <w:rPr>
          <w:rFonts w:cs="Helvetica 45 Light"/>
          <w:color w:val="000000"/>
          <w:sz w:val="24"/>
          <w:szCs w:val="24"/>
        </w:rPr>
        <w:t>Det foregår mye utviklingsarbeid som er statlig initiert på dette feltet,» primærhelseteam» og «oppfølgingteam» er eksempler på dette. Foreløpig har det ikke resultert i kl</w:t>
      </w:r>
      <w:r w:rsidR="00C84249">
        <w:rPr>
          <w:rFonts w:cs="Helvetica 45 Light"/>
          <w:color w:val="000000"/>
          <w:sz w:val="24"/>
          <w:szCs w:val="24"/>
        </w:rPr>
        <w:t>are anbefalinger til kommunene, men kommunen vil følge opp når det kommer anbefalinger.</w:t>
      </w:r>
    </w:p>
    <w:p w:rsidR="00D849BB" w:rsidRDefault="00D849BB" w:rsidP="00D849BB">
      <w:pPr>
        <w:spacing w:after="0" w:line="240" w:lineRule="auto"/>
        <w:rPr>
          <w:b/>
          <w:i/>
          <w:sz w:val="24"/>
          <w:szCs w:val="24"/>
        </w:rPr>
      </w:pPr>
    </w:p>
    <w:p w:rsidR="00D849BB" w:rsidRPr="00802345" w:rsidRDefault="00D849BB" w:rsidP="00D849BB">
      <w:pPr>
        <w:shd w:val="clear" w:color="auto" w:fill="FFE99C" w:themeFill="accent1" w:themeFillTint="66"/>
        <w:spacing w:after="0" w:line="240" w:lineRule="auto"/>
        <w:jc w:val="center"/>
        <w:rPr>
          <w:rFonts w:cs="Helvetica 45 Light"/>
          <w:b/>
          <w:color w:val="000000"/>
          <w:sz w:val="28"/>
          <w:szCs w:val="28"/>
        </w:rPr>
      </w:pPr>
      <w:r w:rsidRPr="00802345">
        <w:rPr>
          <w:rFonts w:cs="Helvetica 45 Light"/>
          <w:b/>
          <w:color w:val="000000"/>
          <w:sz w:val="28"/>
          <w:szCs w:val="28"/>
        </w:rPr>
        <w:t>Informasjon og kommunikasjon</w:t>
      </w:r>
    </w:p>
    <w:p w:rsidR="00D849BB" w:rsidRDefault="00D849BB" w:rsidP="00D849BB">
      <w:pPr>
        <w:spacing w:after="0" w:line="240" w:lineRule="auto"/>
        <w:contextualSpacing/>
        <w:rPr>
          <w:rFonts w:cs="Helvetica 45 Light"/>
          <w:color w:val="000000"/>
          <w:sz w:val="24"/>
          <w:szCs w:val="24"/>
        </w:rPr>
      </w:pPr>
    </w:p>
    <w:p w:rsidR="00D849BB" w:rsidRPr="00A33A2E" w:rsidRDefault="00D849BB" w:rsidP="00D849BB">
      <w:pPr>
        <w:pStyle w:val="Listeavsnitt"/>
        <w:numPr>
          <w:ilvl w:val="0"/>
          <w:numId w:val="11"/>
        </w:numPr>
        <w:rPr>
          <w:rFonts w:cs="Helvetica 45 Light"/>
          <w:color w:val="000000"/>
          <w:sz w:val="24"/>
          <w:szCs w:val="24"/>
        </w:rPr>
      </w:pPr>
      <w:r w:rsidRPr="00527079">
        <w:rPr>
          <w:rFonts w:cs="Helvetica 45 Light"/>
          <w:color w:val="000000"/>
          <w:sz w:val="24"/>
          <w:szCs w:val="24"/>
        </w:rPr>
        <w:t xml:space="preserve">Medvirkning skal settes i system i </w:t>
      </w:r>
      <w:r>
        <w:rPr>
          <w:rFonts w:cs="Helvetica 45 Light"/>
          <w:color w:val="000000"/>
          <w:sz w:val="24"/>
          <w:szCs w:val="24"/>
        </w:rPr>
        <w:t xml:space="preserve">alle ledd i tjenesteutøvelsen. </w:t>
      </w:r>
      <w:r w:rsidRPr="00527079">
        <w:rPr>
          <w:rFonts w:cs="Helvetica 45 Light"/>
          <w:color w:val="000000"/>
          <w:sz w:val="24"/>
          <w:szCs w:val="24"/>
        </w:rPr>
        <w:t xml:space="preserve">Fra mottak og utredning, i vedtaksfasen og i utførelse </w:t>
      </w:r>
      <w:r>
        <w:rPr>
          <w:rFonts w:cs="Helvetica 45 Light"/>
          <w:color w:val="000000"/>
          <w:sz w:val="24"/>
          <w:szCs w:val="24"/>
        </w:rPr>
        <w:t xml:space="preserve">og evaluering </w:t>
      </w:r>
      <w:r w:rsidRPr="00527079">
        <w:rPr>
          <w:rFonts w:cs="Helvetica 45 Light"/>
          <w:color w:val="000000"/>
          <w:sz w:val="24"/>
          <w:szCs w:val="24"/>
        </w:rPr>
        <w:t xml:space="preserve">av tjenesten. </w:t>
      </w:r>
    </w:p>
    <w:p w:rsidR="00D849BB" w:rsidRDefault="00D849BB" w:rsidP="00D849BB">
      <w:pPr>
        <w:pStyle w:val="Listeavsnitt"/>
        <w:numPr>
          <w:ilvl w:val="0"/>
          <w:numId w:val="11"/>
        </w:numPr>
        <w:rPr>
          <w:rFonts w:cs="Helvetica 45 Light"/>
          <w:color w:val="000000"/>
          <w:sz w:val="24"/>
          <w:szCs w:val="24"/>
        </w:rPr>
      </w:pPr>
      <w:r w:rsidRPr="00527079">
        <w:rPr>
          <w:rFonts w:cs="Helvetica 45 Light"/>
          <w:color w:val="000000"/>
          <w:sz w:val="24"/>
          <w:szCs w:val="24"/>
        </w:rPr>
        <w:t>Alle tjenester skal ha et system for tilbakemelding</w:t>
      </w:r>
      <w:r>
        <w:rPr>
          <w:rFonts w:cs="Helvetica 45 Light"/>
          <w:color w:val="000000"/>
          <w:sz w:val="24"/>
          <w:szCs w:val="24"/>
        </w:rPr>
        <w:t xml:space="preserve"> fra brukerne</w:t>
      </w:r>
      <w:r w:rsidRPr="00527079">
        <w:rPr>
          <w:rFonts w:cs="Helvetica 45 Light"/>
          <w:color w:val="000000"/>
          <w:sz w:val="24"/>
          <w:szCs w:val="24"/>
        </w:rPr>
        <w:t>, tilpasset brukergruppe og tjeneste.</w:t>
      </w:r>
    </w:p>
    <w:p w:rsidR="00F86AB7" w:rsidRPr="00527079" w:rsidRDefault="00F86AB7" w:rsidP="00D849BB">
      <w:pPr>
        <w:pStyle w:val="Listeavsnitt"/>
        <w:numPr>
          <w:ilvl w:val="0"/>
          <w:numId w:val="11"/>
        </w:numPr>
        <w:rPr>
          <w:rFonts w:cs="Helvetica 45 Light"/>
          <w:color w:val="000000"/>
          <w:sz w:val="24"/>
          <w:szCs w:val="24"/>
        </w:rPr>
      </w:pPr>
      <w:r>
        <w:rPr>
          <w:rFonts w:cs="Helvetica 45 Light"/>
          <w:color w:val="000000"/>
          <w:sz w:val="24"/>
          <w:szCs w:val="24"/>
        </w:rPr>
        <w:t>Brukere skal tas med på råd ved utvikling av tjenestene</w:t>
      </w:r>
    </w:p>
    <w:p w:rsidR="00D849BB" w:rsidRDefault="00D849BB" w:rsidP="00D849BB">
      <w:pPr>
        <w:pStyle w:val="Listeavsnitt"/>
        <w:numPr>
          <w:ilvl w:val="0"/>
          <w:numId w:val="11"/>
        </w:numPr>
        <w:rPr>
          <w:rFonts w:cs="Helvetica 45 Light"/>
          <w:color w:val="000000"/>
          <w:sz w:val="24"/>
          <w:szCs w:val="24"/>
        </w:rPr>
      </w:pPr>
      <w:r w:rsidRPr="00527079">
        <w:rPr>
          <w:rFonts w:cs="Helvetica 45 Light"/>
          <w:color w:val="000000"/>
          <w:sz w:val="24"/>
          <w:szCs w:val="24"/>
        </w:rPr>
        <w:t>Pårørende/verge rollen skal ivaretas jmf gjeldende lovverk</w:t>
      </w:r>
    </w:p>
    <w:p w:rsidR="00F86AB7" w:rsidRPr="00527079" w:rsidRDefault="00F86AB7" w:rsidP="00F86AB7">
      <w:pPr>
        <w:pStyle w:val="Listeavsnitt"/>
        <w:numPr>
          <w:ilvl w:val="0"/>
          <w:numId w:val="11"/>
        </w:numPr>
        <w:rPr>
          <w:rFonts w:cs="Helvetica 45 Light"/>
          <w:color w:val="000000"/>
          <w:sz w:val="24"/>
          <w:szCs w:val="24"/>
        </w:rPr>
      </w:pPr>
      <w:r w:rsidRPr="00527079">
        <w:rPr>
          <w:rFonts w:cs="Helvetica 45 Light"/>
          <w:color w:val="000000"/>
          <w:sz w:val="24"/>
          <w:szCs w:val="24"/>
        </w:rPr>
        <w:t>Informasjon ti</w:t>
      </w:r>
      <w:r>
        <w:rPr>
          <w:rFonts w:cs="Helvetica 45 Light"/>
          <w:color w:val="000000"/>
          <w:sz w:val="24"/>
          <w:szCs w:val="24"/>
        </w:rPr>
        <w:t>l innbyggerne skal prioriteres høyere</w:t>
      </w:r>
      <w:r w:rsidRPr="00527079">
        <w:rPr>
          <w:rFonts w:cs="Helvetica 45 Light"/>
          <w:color w:val="000000"/>
          <w:sz w:val="24"/>
          <w:szCs w:val="24"/>
        </w:rPr>
        <w:t xml:space="preserve"> </w:t>
      </w:r>
    </w:p>
    <w:p w:rsidR="00F86AB7" w:rsidRDefault="00F86AB7" w:rsidP="00F86AB7">
      <w:pPr>
        <w:pStyle w:val="Listeavsnitt"/>
        <w:rPr>
          <w:rFonts w:cs="Helvetica 45 Light"/>
          <w:color w:val="000000"/>
          <w:sz w:val="24"/>
          <w:szCs w:val="24"/>
        </w:rPr>
      </w:pPr>
    </w:p>
    <w:p w:rsidR="00A33A2E" w:rsidRPr="0045372A" w:rsidRDefault="00A33A2E" w:rsidP="00A33A2E">
      <w:pPr>
        <w:pStyle w:val="Listeavsnitt"/>
        <w:autoSpaceDE w:val="0"/>
        <w:autoSpaceDN w:val="0"/>
        <w:adjustRightInd w:val="0"/>
        <w:spacing w:after="0" w:line="240" w:lineRule="auto"/>
        <w:ind w:left="1785"/>
        <w:rPr>
          <w:rFonts w:ascii="Calibri" w:hAnsi="Calibri" w:cs="Calibri"/>
          <w:color w:val="000000"/>
          <w:sz w:val="23"/>
          <w:szCs w:val="23"/>
        </w:rPr>
      </w:pPr>
    </w:p>
    <w:p w:rsidR="00A33A2E" w:rsidRPr="00802345" w:rsidRDefault="00A33A2E" w:rsidP="00A33A2E">
      <w:pPr>
        <w:shd w:val="clear" w:color="auto" w:fill="FFE99C" w:themeFill="accent1" w:themeFillTint="66"/>
        <w:spacing w:after="0" w:line="240" w:lineRule="auto"/>
        <w:jc w:val="center"/>
        <w:rPr>
          <w:rFonts w:cs="Helvetica 45 Light"/>
          <w:b/>
          <w:color w:val="000000"/>
          <w:sz w:val="28"/>
          <w:szCs w:val="28"/>
        </w:rPr>
      </w:pPr>
      <w:r w:rsidRPr="00802345">
        <w:rPr>
          <w:rFonts w:cs="Helvetica 45 Light"/>
          <w:b/>
          <w:color w:val="000000"/>
          <w:sz w:val="28"/>
          <w:szCs w:val="28"/>
        </w:rPr>
        <w:t>Velferdsteknologi</w:t>
      </w:r>
    </w:p>
    <w:p w:rsidR="00A33A2E" w:rsidRDefault="00A33A2E" w:rsidP="00403BB5">
      <w:pPr>
        <w:pStyle w:val="Listeavsnitt"/>
        <w:spacing w:after="0" w:line="240" w:lineRule="auto"/>
        <w:ind w:left="0"/>
        <w:rPr>
          <w:rFonts w:cs="Helvetica 45 Light"/>
          <w:b/>
          <w:color w:val="000000"/>
          <w:sz w:val="28"/>
          <w:szCs w:val="28"/>
        </w:rPr>
      </w:pPr>
    </w:p>
    <w:p w:rsidR="00865F74" w:rsidRDefault="00865F74" w:rsidP="00865F74">
      <w:pPr>
        <w:rPr>
          <w:rFonts w:cs="Helvetica 45 Light"/>
          <w:color w:val="000000"/>
          <w:sz w:val="24"/>
          <w:szCs w:val="24"/>
        </w:rPr>
      </w:pPr>
      <w:r>
        <w:rPr>
          <w:rFonts w:cs="Helvetica 45 Light"/>
          <w:color w:val="000000"/>
          <w:sz w:val="24"/>
          <w:szCs w:val="24"/>
        </w:rPr>
        <w:t>Velferdsteknologi er et</w:t>
      </w:r>
      <w:r w:rsidRPr="009F7024">
        <w:rPr>
          <w:rFonts w:cs="Helvetica 45 Light"/>
          <w:color w:val="000000"/>
          <w:sz w:val="24"/>
          <w:szCs w:val="24"/>
        </w:rPr>
        <w:t xml:space="preserve"> </w:t>
      </w:r>
      <w:r>
        <w:rPr>
          <w:rFonts w:cs="Helvetica 45 Light"/>
          <w:color w:val="000000"/>
          <w:sz w:val="24"/>
          <w:szCs w:val="24"/>
        </w:rPr>
        <w:t xml:space="preserve">viktig virkemiddel for å </w:t>
      </w:r>
      <w:r w:rsidRPr="009F7024">
        <w:rPr>
          <w:rFonts w:cs="Helvetica 45 Light"/>
          <w:color w:val="000000"/>
          <w:sz w:val="24"/>
          <w:szCs w:val="24"/>
        </w:rPr>
        <w:t xml:space="preserve">lykkes med målet om at flest mulig kan bo i eget hjem så lenge som ønskelig, og </w:t>
      </w:r>
      <w:r>
        <w:rPr>
          <w:rFonts w:cs="Helvetica 45 Light"/>
          <w:color w:val="000000"/>
          <w:sz w:val="24"/>
          <w:szCs w:val="24"/>
        </w:rPr>
        <w:t xml:space="preserve">for å </w:t>
      </w:r>
      <w:r w:rsidRPr="009F7024">
        <w:rPr>
          <w:rFonts w:cs="Helvetica 45 Light"/>
          <w:color w:val="000000"/>
          <w:sz w:val="24"/>
          <w:szCs w:val="24"/>
        </w:rPr>
        <w:t xml:space="preserve">redusere </w:t>
      </w:r>
      <w:r>
        <w:rPr>
          <w:rFonts w:cs="Helvetica 45 Light"/>
          <w:color w:val="000000"/>
          <w:sz w:val="24"/>
          <w:szCs w:val="24"/>
        </w:rPr>
        <w:t xml:space="preserve">det samlede </w:t>
      </w:r>
      <w:r w:rsidRPr="009F7024">
        <w:rPr>
          <w:rFonts w:cs="Helvetica 45 Light"/>
          <w:color w:val="000000"/>
          <w:sz w:val="24"/>
          <w:szCs w:val="24"/>
        </w:rPr>
        <w:t xml:space="preserve">behovet for kommunale tjenester.  </w:t>
      </w:r>
      <w:r>
        <w:rPr>
          <w:rFonts w:cs="Helvetica 45 Light"/>
          <w:color w:val="000000"/>
          <w:sz w:val="24"/>
          <w:szCs w:val="24"/>
        </w:rPr>
        <w:t xml:space="preserve">Velferdsteknologi kan bidra til </w:t>
      </w:r>
      <w:r w:rsidRPr="009F7024">
        <w:rPr>
          <w:rFonts w:cs="Helvetica 45 Light"/>
          <w:color w:val="000000"/>
          <w:sz w:val="24"/>
          <w:szCs w:val="24"/>
        </w:rPr>
        <w:t>å styrke den enkeltes trygghet og mestring i hverdagen</w:t>
      </w:r>
      <w:r>
        <w:rPr>
          <w:rFonts w:cs="Helvetica 45 Light"/>
          <w:color w:val="000000"/>
          <w:sz w:val="24"/>
          <w:szCs w:val="24"/>
        </w:rPr>
        <w:t xml:space="preserve">, </w:t>
      </w:r>
      <w:r w:rsidRPr="009F7024">
        <w:rPr>
          <w:rFonts w:cs="Helvetica 45 Light"/>
          <w:color w:val="000000"/>
          <w:sz w:val="24"/>
          <w:szCs w:val="24"/>
        </w:rPr>
        <w:t>at den enkelte blir mer selvhjulpen og mer aktiv</w:t>
      </w:r>
      <w:r>
        <w:rPr>
          <w:rFonts w:cs="Helvetica 45 Light"/>
          <w:color w:val="000000"/>
          <w:sz w:val="24"/>
          <w:szCs w:val="24"/>
        </w:rPr>
        <w:t xml:space="preserve"> og </w:t>
      </w:r>
      <w:r w:rsidRPr="009F7024">
        <w:rPr>
          <w:rFonts w:cs="Helvetica 45 Light"/>
          <w:color w:val="000000"/>
          <w:sz w:val="24"/>
          <w:szCs w:val="24"/>
        </w:rPr>
        <w:t>bedre ressursutnyttelse av helse- og omsorgstjenestene</w:t>
      </w:r>
      <w:r>
        <w:rPr>
          <w:rFonts w:cs="Helvetica 45 Light"/>
          <w:color w:val="000000"/>
          <w:sz w:val="24"/>
          <w:szCs w:val="24"/>
        </w:rPr>
        <w:t xml:space="preserve">. </w:t>
      </w:r>
    </w:p>
    <w:p w:rsidR="00865F74" w:rsidRDefault="00865F74" w:rsidP="00865F74">
      <w:pPr>
        <w:rPr>
          <w:rFonts w:cs="Helvetica 45 Light"/>
          <w:color w:val="000000"/>
          <w:sz w:val="24"/>
          <w:szCs w:val="24"/>
        </w:rPr>
      </w:pPr>
      <w:r>
        <w:rPr>
          <w:rFonts w:cs="Helvetica 45 Light"/>
          <w:color w:val="000000"/>
          <w:sz w:val="24"/>
          <w:szCs w:val="24"/>
        </w:rPr>
        <w:t xml:space="preserve">For at velferdsteknologi skal tas i bruk skal kommunen: </w:t>
      </w:r>
    </w:p>
    <w:p w:rsidR="00865F74" w:rsidRPr="00865F74" w:rsidRDefault="00865F74" w:rsidP="0078181B">
      <w:pPr>
        <w:pStyle w:val="Listeavsnitt"/>
        <w:numPr>
          <w:ilvl w:val="0"/>
          <w:numId w:val="21"/>
        </w:numPr>
        <w:rPr>
          <w:rFonts w:cs="Helvetica 45 Light"/>
          <w:color w:val="000000"/>
          <w:sz w:val="24"/>
          <w:szCs w:val="24"/>
        </w:rPr>
      </w:pPr>
      <w:r w:rsidRPr="00865F74">
        <w:rPr>
          <w:rFonts w:cs="Helvetica 45 Light"/>
          <w:color w:val="000000"/>
          <w:sz w:val="24"/>
          <w:szCs w:val="24"/>
        </w:rPr>
        <w:t>Prioritere i budsjett og økonomiplan</w:t>
      </w:r>
    </w:p>
    <w:p w:rsidR="00865F74" w:rsidRPr="00865F74" w:rsidRDefault="00865F74" w:rsidP="0078181B">
      <w:pPr>
        <w:pStyle w:val="Listeavsnitt"/>
        <w:numPr>
          <w:ilvl w:val="0"/>
          <w:numId w:val="21"/>
        </w:numPr>
        <w:rPr>
          <w:rFonts w:cs="Helvetica 45 Light"/>
          <w:color w:val="000000"/>
          <w:sz w:val="24"/>
          <w:szCs w:val="24"/>
        </w:rPr>
      </w:pPr>
      <w:r w:rsidRPr="00865F74">
        <w:rPr>
          <w:rFonts w:cs="Helvetica 45 Light"/>
          <w:color w:val="000000"/>
          <w:sz w:val="24"/>
          <w:szCs w:val="24"/>
        </w:rPr>
        <w:t>Tilby som førstevalg eller alternativ når tjenester utredes</w:t>
      </w:r>
    </w:p>
    <w:p w:rsidR="00865F74" w:rsidRPr="00865F74" w:rsidRDefault="00865F74" w:rsidP="0078181B">
      <w:pPr>
        <w:pStyle w:val="Listeavsnitt"/>
        <w:numPr>
          <w:ilvl w:val="0"/>
          <w:numId w:val="21"/>
        </w:numPr>
        <w:rPr>
          <w:rFonts w:cs="Helvetica 45 Light"/>
          <w:color w:val="000000"/>
          <w:sz w:val="24"/>
          <w:szCs w:val="24"/>
        </w:rPr>
      </w:pPr>
      <w:r w:rsidRPr="00865F74">
        <w:rPr>
          <w:rFonts w:cs="Helvetica 45 Light"/>
          <w:color w:val="000000"/>
          <w:sz w:val="24"/>
          <w:szCs w:val="24"/>
        </w:rPr>
        <w:t>Utarbeide informasjonsmateriell til innbyggere</w:t>
      </w:r>
    </w:p>
    <w:p w:rsidR="00A33A2E" w:rsidRDefault="00A33A2E" w:rsidP="00403BB5">
      <w:pPr>
        <w:pStyle w:val="Listeavsnitt"/>
        <w:spacing w:after="0" w:line="240" w:lineRule="auto"/>
        <w:ind w:left="0"/>
        <w:rPr>
          <w:rFonts w:cs="Helvetica 45 Light"/>
          <w:b/>
          <w:color w:val="000000"/>
          <w:sz w:val="28"/>
          <w:szCs w:val="28"/>
        </w:rPr>
      </w:pPr>
    </w:p>
    <w:p w:rsidR="005B7F22" w:rsidRPr="00802345" w:rsidRDefault="005B7F22" w:rsidP="005B7F22">
      <w:pPr>
        <w:shd w:val="clear" w:color="auto" w:fill="FFE99C" w:themeFill="accent1" w:themeFillTint="66"/>
        <w:spacing w:after="0" w:line="240" w:lineRule="auto"/>
        <w:jc w:val="center"/>
        <w:rPr>
          <w:rFonts w:cs="Helvetica 45 Light"/>
          <w:b/>
          <w:color w:val="000000"/>
          <w:sz w:val="28"/>
          <w:szCs w:val="28"/>
        </w:rPr>
      </w:pPr>
      <w:r w:rsidRPr="00802345">
        <w:rPr>
          <w:rFonts w:cs="Helvetica 45 Light"/>
          <w:b/>
          <w:color w:val="000000"/>
          <w:sz w:val="28"/>
          <w:szCs w:val="28"/>
        </w:rPr>
        <w:t>Strategisk kompetanseplan</w:t>
      </w:r>
    </w:p>
    <w:p w:rsidR="00295017" w:rsidRDefault="005B7F22" w:rsidP="005B7F22">
      <w:pPr>
        <w:spacing w:after="0" w:line="240" w:lineRule="auto"/>
        <w:rPr>
          <w:rFonts w:cs="Helvetica 45 Light"/>
          <w:color w:val="000000"/>
          <w:sz w:val="24"/>
          <w:szCs w:val="24"/>
        </w:rPr>
      </w:pPr>
      <w:r>
        <w:rPr>
          <w:sz w:val="24"/>
          <w:szCs w:val="24"/>
        </w:rPr>
        <w:t>U</w:t>
      </w:r>
      <w:r w:rsidRPr="00C82CAF">
        <w:rPr>
          <w:sz w:val="24"/>
          <w:szCs w:val="24"/>
        </w:rPr>
        <w:t>tfordringene helse</w:t>
      </w:r>
      <w:r>
        <w:rPr>
          <w:sz w:val="24"/>
          <w:szCs w:val="24"/>
        </w:rPr>
        <w:t xml:space="preserve">, </w:t>
      </w:r>
      <w:r w:rsidRPr="00C82CAF">
        <w:rPr>
          <w:sz w:val="24"/>
          <w:szCs w:val="24"/>
        </w:rPr>
        <w:t>omsorgs</w:t>
      </w:r>
      <w:r>
        <w:rPr>
          <w:sz w:val="24"/>
          <w:szCs w:val="24"/>
        </w:rPr>
        <w:t xml:space="preserve"> – og velferds</w:t>
      </w:r>
      <w:r w:rsidRPr="00C82CAF">
        <w:rPr>
          <w:sz w:val="24"/>
          <w:szCs w:val="24"/>
        </w:rPr>
        <w:t>tjenestene står overfor er ma</w:t>
      </w:r>
      <w:r>
        <w:rPr>
          <w:sz w:val="24"/>
          <w:szCs w:val="24"/>
        </w:rPr>
        <w:t xml:space="preserve">nge og sammensatte, noe som </w:t>
      </w:r>
      <w:r w:rsidRPr="00C82CAF">
        <w:rPr>
          <w:sz w:val="24"/>
          <w:szCs w:val="24"/>
        </w:rPr>
        <w:t>kreve</w:t>
      </w:r>
      <w:r>
        <w:rPr>
          <w:sz w:val="24"/>
          <w:szCs w:val="24"/>
        </w:rPr>
        <w:t>r</w:t>
      </w:r>
      <w:r w:rsidRPr="00C82CAF">
        <w:rPr>
          <w:sz w:val="24"/>
          <w:szCs w:val="24"/>
        </w:rPr>
        <w:t xml:space="preserve"> nytenkning og innovative løsninger</w:t>
      </w:r>
      <w:r>
        <w:rPr>
          <w:sz w:val="24"/>
          <w:szCs w:val="24"/>
        </w:rPr>
        <w:t>.</w:t>
      </w:r>
      <w:r w:rsidRPr="00C82CAF">
        <w:rPr>
          <w:sz w:val="24"/>
          <w:szCs w:val="24"/>
        </w:rPr>
        <w:t xml:space="preserve"> </w:t>
      </w:r>
      <w:r>
        <w:rPr>
          <w:sz w:val="24"/>
          <w:szCs w:val="24"/>
        </w:rPr>
        <w:t xml:space="preserve">I utfordringsnotatet til kommunes planstrategi ble det framhevet at nye krav og forventninger til </w:t>
      </w:r>
      <w:r w:rsidR="00295017">
        <w:rPr>
          <w:sz w:val="24"/>
          <w:szCs w:val="24"/>
        </w:rPr>
        <w:t>kommunen medfører behov for økt d</w:t>
      </w:r>
      <w:r w:rsidRPr="00D85A0C">
        <w:rPr>
          <w:rFonts w:cs="Helvetica 45 Light"/>
          <w:color w:val="000000"/>
          <w:sz w:val="24"/>
          <w:szCs w:val="24"/>
        </w:rPr>
        <w:t>igital kompetanse</w:t>
      </w:r>
      <w:r w:rsidR="00295017">
        <w:rPr>
          <w:rFonts w:cs="Helvetica 45 Light"/>
          <w:color w:val="000000"/>
          <w:sz w:val="24"/>
          <w:szCs w:val="24"/>
        </w:rPr>
        <w:t>, s</w:t>
      </w:r>
      <w:r w:rsidRPr="00D85A0C">
        <w:rPr>
          <w:rFonts w:cs="Helvetica 45 Light"/>
          <w:color w:val="000000"/>
          <w:sz w:val="24"/>
          <w:szCs w:val="24"/>
        </w:rPr>
        <w:t>pesialisert kompetanse innen helse og ve</w:t>
      </w:r>
      <w:r>
        <w:rPr>
          <w:rFonts w:cs="Helvetica 45 Light"/>
          <w:color w:val="000000"/>
          <w:sz w:val="24"/>
          <w:szCs w:val="24"/>
        </w:rPr>
        <w:t>lferdstjenester som følge av at</w:t>
      </w:r>
      <w:r w:rsidRPr="00D85A0C">
        <w:rPr>
          <w:rFonts w:cs="Helvetica 45 Light"/>
          <w:color w:val="000000"/>
          <w:sz w:val="24"/>
          <w:szCs w:val="24"/>
        </w:rPr>
        <w:t xml:space="preserve"> pasienter og brukere har mer komplekse og sammensatte behov</w:t>
      </w:r>
      <w:r w:rsidR="00295017">
        <w:rPr>
          <w:rFonts w:cs="Helvetica 45 Light"/>
          <w:color w:val="000000"/>
          <w:sz w:val="24"/>
          <w:szCs w:val="24"/>
        </w:rPr>
        <w:t>, s</w:t>
      </w:r>
      <w:r>
        <w:rPr>
          <w:rFonts w:cs="Helvetica 45 Light"/>
          <w:color w:val="000000"/>
          <w:sz w:val="24"/>
          <w:szCs w:val="24"/>
        </w:rPr>
        <w:t>amha</w:t>
      </w:r>
      <w:r w:rsidR="00295017">
        <w:rPr>
          <w:rFonts w:cs="Helvetica 45 Light"/>
          <w:color w:val="000000"/>
          <w:sz w:val="24"/>
          <w:szCs w:val="24"/>
        </w:rPr>
        <w:t>ndlings- og relasjonskompetanse, k</w:t>
      </w:r>
      <w:r>
        <w:rPr>
          <w:rFonts w:cs="Helvetica 45 Light"/>
          <w:color w:val="000000"/>
          <w:sz w:val="24"/>
          <w:szCs w:val="24"/>
        </w:rPr>
        <w:t>ommunikasjonsferdigheter</w:t>
      </w:r>
      <w:r w:rsidR="00295017">
        <w:rPr>
          <w:rFonts w:cs="Helvetica 45 Light"/>
          <w:color w:val="000000"/>
          <w:sz w:val="24"/>
          <w:szCs w:val="24"/>
        </w:rPr>
        <w:t xml:space="preserve"> og om</w:t>
      </w:r>
      <w:r>
        <w:rPr>
          <w:rFonts w:cs="Helvetica 45 Light"/>
          <w:color w:val="000000"/>
          <w:sz w:val="24"/>
          <w:szCs w:val="24"/>
        </w:rPr>
        <w:t>tillingskompetanse</w:t>
      </w:r>
      <w:r w:rsidR="00295017">
        <w:rPr>
          <w:rFonts w:cs="Helvetica 45 Light"/>
          <w:color w:val="000000"/>
          <w:sz w:val="24"/>
          <w:szCs w:val="24"/>
        </w:rPr>
        <w:t xml:space="preserve">. </w:t>
      </w:r>
    </w:p>
    <w:p w:rsidR="005B7F22" w:rsidRDefault="005B7F22" w:rsidP="005B7F22">
      <w:pPr>
        <w:spacing w:after="0" w:line="240" w:lineRule="auto"/>
        <w:rPr>
          <w:rFonts w:cs="Helvetica 45 Light"/>
          <w:color w:val="000000"/>
          <w:sz w:val="24"/>
          <w:szCs w:val="24"/>
        </w:rPr>
      </w:pPr>
      <w:r>
        <w:rPr>
          <w:sz w:val="24"/>
          <w:szCs w:val="24"/>
        </w:rPr>
        <w:t xml:space="preserve">Strategisk </w:t>
      </w:r>
      <w:r w:rsidRPr="00383050">
        <w:rPr>
          <w:sz w:val="24"/>
          <w:szCs w:val="24"/>
        </w:rPr>
        <w:t>kompetan</w:t>
      </w:r>
      <w:r>
        <w:rPr>
          <w:sz w:val="24"/>
          <w:szCs w:val="24"/>
        </w:rPr>
        <w:t xml:space="preserve">seplanlegging er viktig </w:t>
      </w:r>
      <w:r w:rsidRPr="00383050">
        <w:rPr>
          <w:sz w:val="24"/>
          <w:szCs w:val="24"/>
        </w:rPr>
        <w:t>for å skape framtidsrettede tjenester med god kvalitet.</w:t>
      </w:r>
      <w:r>
        <w:rPr>
          <w:sz w:val="24"/>
          <w:szCs w:val="24"/>
        </w:rPr>
        <w:t xml:space="preserve"> </w:t>
      </w:r>
      <w:r w:rsidRPr="00383050">
        <w:rPr>
          <w:sz w:val="24"/>
          <w:szCs w:val="24"/>
        </w:rPr>
        <w:t>Volumvekst, nye oppgaver, endret oppgavefordeling mellom kommunen og spesialisthelsetjenesten og innføring av nye metoder og tenkesett medfører betydelige endringer i kompetansebehovet i helse- og omsorgstjenestene. Med en ytterligere overføring av oppgaver fra spesialisthelsetjenesten til kommunen vil denne utviklingen fortsette</w:t>
      </w:r>
      <w:r>
        <w:rPr>
          <w:sz w:val="24"/>
          <w:szCs w:val="24"/>
        </w:rPr>
        <w:t xml:space="preserve">. </w:t>
      </w:r>
      <w:r>
        <w:rPr>
          <w:rFonts w:cs="Helvetica 45 Light"/>
          <w:color w:val="000000"/>
          <w:sz w:val="24"/>
          <w:szCs w:val="24"/>
        </w:rPr>
        <w:t xml:space="preserve">En utfordring er også kravet til ansatte om «livslang læring». For å møte dette har kommunen behov for en forsterket innsats på strategisk kompetanseplanlegging og gode systemer for utvikling av den enkelte ansatte.  Det er en utfordring at det er betydelig endring i kompetansebehov innen helse og velferdstjenestene. Det er mindre behov for ansatte med lav formell kompetanse. </w:t>
      </w:r>
    </w:p>
    <w:p w:rsidR="005B7F22" w:rsidRDefault="005B7F22" w:rsidP="005B7F22">
      <w:pPr>
        <w:pStyle w:val="Listeavsnitt"/>
        <w:numPr>
          <w:ilvl w:val="0"/>
          <w:numId w:val="23"/>
        </w:numPr>
        <w:spacing w:after="0" w:line="240" w:lineRule="auto"/>
        <w:rPr>
          <w:rFonts w:cs="Helvetica 45 Light"/>
          <w:color w:val="000000"/>
          <w:sz w:val="24"/>
          <w:szCs w:val="24"/>
        </w:rPr>
      </w:pPr>
      <w:r w:rsidRPr="005B7F22">
        <w:rPr>
          <w:rFonts w:cs="Helvetica 45 Light"/>
          <w:color w:val="000000"/>
          <w:sz w:val="24"/>
          <w:szCs w:val="24"/>
        </w:rPr>
        <w:t xml:space="preserve">Det </w:t>
      </w:r>
      <w:r>
        <w:rPr>
          <w:rFonts w:cs="Helvetica 45 Light"/>
          <w:color w:val="000000"/>
          <w:sz w:val="24"/>
          <w:szCs w:val="24"/>
        </w:rPr>
        <w:t xml:space="preserve">skal utarbeides </w:t>
      </w:r>
      <w:r w:rsidRPr="005B7F22">
        <w:rPr>
          <w:rFonts w:cs="Helvetica 45 Light"/>
          <w:color w:val="000000"/>
          <w:sz w:val="24"/>
          <w:szCs w:val="24"/>
        </w:rPr>
        <w:t>kompetanseplaner som støtter opp under de strategier for tjenesteutvikling som blir vedtatt</w:t>
      </w:r>
    </w:p>
    <w:p w:rsidR="005B7F22" w:rsidRPr="005B7F22" w:rsidRDefault="005B7F22" w:rsidP="005B7F22">
      <w:pPr>
        <w:pStyle w:val="Listeavsnitt"/>
        <w:numPr>
          <w:ilvl w:val="0"/>
          <w:numId w:val="23"/>
        </w:numPr>
        <w:spacing w:after="0" w:line="240" w:lineRule="auto"/>
        <w:rPr>
          <w:rFonts w:cs="Helvetica 45 Light"/>
          <w:color w:val="000000"/>
          <w:sz w:val="24"/>
          <w:szCs w:val="24"/>
        </w:rPr>
      </w:pPr>
      <w:r>
        <w:rPr>
          <w:rFonts w:cs="Helvetica 45 Light"/>
          <w:color w:val="000000"/>
          <w:sz w:val="24"/>
          <w:szCs w:val="24"/>
        </w:rPr>
        <w:t xml:space="preserve">Det skal </w:t>
      </w:r>
      <w:r w:rsidRPr="005B7F22">
        <w:rPr>
          <w:rFonts w:cs="Helvetica 45 Light"/>
          <w:color w:val="000000"/>
          <w:sz w:val="24"/>
          <w:szCs w:val="24"/>
        </w:rPr>
        <w:t xml:space="preserve">avsettes ressurser til å gjennomføre systematisk kompetansebygging. </w:t>
      </w:r>
    </w:p>
    <w:p w:rsidR="005B7F22" w:rsidRDefault="005B7F22" w:rsidP="005B7F22">
      <w:pPr>
        <w:spacing w:after="0" w:line="240" w:lineRule="auto"/>
        <w:contextualSpacing/>
        <w:rPr>
          <w:rFonts w:cs="Helvetica 45 Light"/>
          <w:color w:val="000000"/>
          <w:sz w:val="24"/>
          <w:szCs w:val="24"/>
        </w:rPr>
      </w:pPr>
    </w:p>
    <w:p w:rsidR="005B7F22" w:rsidRDefault="005B7F22" w:rsidP="005B7F22">
      <w:pPr>
        <w:spacing w:after="0" w:line="240" w:lineRule="auto"/>
        <w:contextualSpacing/>
        <w:rPr>
          <w:rFonts w:cs="Helvetica 45 Light"/>
          <w:color w:val="000000"/>
          <w:sz w:val="24"/>
          <w:szCs w:val="24"/>
        </w:rPr>
      </w:pPr>
      <w:r>
        <w:rPr>
          <w:rFonts w:cs="Helvetica 45 Light"/>
          <w:color w:val="000000"/>
          <w:sz w:val="24"/>
          <w:szCs w:val="24"/>
        </w:rPr>
        <w:t xml:space="preserve">Mangel på tilgjengelig arbeidskraft til kommunale stillinger er allerede en utfordring, og vil framover kunne forsterke seg dersom ikke flere utdannes innen de aktuelle yrkene. Kommunen har en rolle i å skape interesse for de aktuelle yrkene, slik at tilgangen på arbeidskraft øker. </w:t>
      </w:r>
    </w:p>
    <w:p w:rsidR="005B7F22" w:rsidRDefault="005B7F22" w:rsidP="005B7F22">
      <w:pPr>
        <w:pStyle w:val="Listeavsnitt"/>
        <w:numPr>
          <w:ilvl w:val="0"/>
          <w:numId w:val="24"/>
        </w:numPr>
        <w:spacing w:after="0" w:line="240" w:lineRule="auto"/>
        <w:rPr>
          <w:rFonts w:cs="Helvetica 45 Light"/>
          <w:color w:val="000000"/>
          <w:sz w:val="24"/>
          <w:szCs w:val="24"/>
        </w:rPr>
      </w:pPr>
      <w:r>
        <w:rPr>
          <w:rFonts w:cs="Helvetica 45 Light"/>
          <w:color w:val="000000"/>
          <w:sz w:val="24"/>
          <w:szCs w:val="24"/>
        </w:rPr>
        <w:t>Det skal jobbes med o</w:t>
      </w:r>
      <w:r w:rsidRPr="005B7F22">
        <w:rPr>
          <w:rFonts w:cs="Helvetica 45 Light"/>
          <w:color w:val="000000"/>
          <w:sz w:val="24"/>
          <w:szCs w:val="24"/>
        </w:rPr>
        <w:t xml:space="preserve">mdømme og godt samarbeid med utdanningsinstitusjoner om studenter og lærlinger </w:t>
      </w:r>
    </w:p>
    <w:p w:rsidR="005B7F22" w:rsidRPr="005B7F22" w:rsidRDefault="005B7F22" w:rsidP="005B7F22">
      <w:pPr>
        <w:pStyle w:val="Listeavsnitt"/>
        <w:numPr>
          <w:ilvl w:val="0"/>
          <w:numId w:val="24"/>
        </w:numPr>
        <w:spacing w:after="0" w:line="240" w:lineRule="auto"/>
        <w:rPr>
          <w:rFonts w:cs="Helvetica 45 Light"/>
          <w:color w:val="000000"/>
          <w:sz w:val="24"/>
          <w:szCs w:val="24"/>
        </w:rPr>
      </w:pPr>
      <w:r>
        <w:rPr>
          <w:rFonts w:cs="Helvetica 45 Light"/>
          <w:color w:val="000000"/>
          <w:sz w:val="24"/>
          <w:szCs w:val="24"/>
        </w:rPr>
        <w:t>K</w:t>
      </w:r>
      <w:r w:rsidRPr="005B7F22">
        <w:rPr>
          <w:rFonts w:cs="Helvetica 45 Light"/>
          <w:color w:val="000000"/>
          <w:sz w:val="24"/>
          <w:szCs w:val="24"/>
        </w:rPr>
        <w:t xml:space="preserve">ommunale arbeidsplasser </w:t>
      </w:r>
      <w:r>
        <w:rPr>
          <w:rFonts w:cs="Helvetica 45 Light"/>
          <w:color w:val="000000"/>
          <w:sz w:val="24"/>
          <w:szCs w:val="24"/>
        </w:rPr>
        <w:t>skal ha</w:t>
      </w:r>
      <w:r w:rsidRPr="005B7F22">
        <w:rPr>
          <w:rFonts w:cs="Helvetica 45 Light"/>
          <w:color w:val="000000"/>
          <w:sz w:val="24"/>
          <w:szCs w:val="24"/>
        </w:rPr>
        <w:t xml:space="preserve"> tilstrekkelig utviklingsfokus for å t</w:t>
      </w:r>
      <w:r>
        <w:rPr>
          <w:rFonts w:cs="Helvetica 45 Light"/>
          <w:color w:val="000000"/>
          <w:sz w:val="24"/>
          <w:szCs w:val="24"/>
        </w:rPr>
        <w:t>iltrekke seg gode arbeidstakere</w:t>
      </w:r>
    </w:p>
    <w:p w:rsidR="005B7F22" w:rsidRDefault="005B7F22" w:rsidP="005B7F22">
      <w:pPr>
        <w:spacing w:after="0" w:line="240" w:lineRule="auto"/>
        <w:contextualSpacing/>
        <w:rPr>
          <w:rFonts w:cs="Helvetica 45 Light"/>
          <w:color w:val="000000"/>
          <w:sz w:val="24"/>
          <w:szCs w:val="24"/>
        </w:rPr>
      </w:pPr>
    </w:p>
    <w:p w:rsidR="005B7F22" w:rsidRDefault="005B7F22" w:rsidP="005B7F22">
      <w:pPr>
        <w:spacing w:line="240" w:lineRule="auto"/>
        <w:rPr>
          <w:rFonts w:ascii="Calibri" w:hAnsi="Calibri" w:cs="Calibri"/>
          <w:sz w:val="24"/>
          <w:szCs w:val="24"/>
        </w:rPr>
      </w:pPr>
      <w:r w:rsidRPr="007845AE">
        <w:rPr>
          <w:rFonts w:cs="Helvetica 45 Light"/>
          <w:color w:val="000000"/>
          <w:sz w:val="24"/>
          <w:szCs w:val="24"/>
        </w:rPr>
        <w:t xml:space="preserve">For å vinne kampen om de beste hodene </w:t>
      </w:r>
      <w:r>
        <w:rPr>
          <w:rFonts w:cs="Helvetica 45 Light"/>
          <w:color w:val="000000"/>
          <w:sz w:val="24"/>
          <w:szCs w:val="24"/>
        </w:rPr>
        <w:t xml:space="preserve">med den rette kompetansen </w:t>
      </w:r>
      <w:r w:rsidRPr="007845AE">
        <w:rPr>
          <w:rFonts w:cs="Helvetica 45 Light"/>
          <w:color w:val="000000"/>
          <w:sz w:val="24"/>
          <w:szCs w:val="24"/>
        </w:rPr>
        <w:t>må N</w:t>
      </w:r>
      <w:r>
        <w:rPr>
          <w:rFonts w:cs="Helvetica 45 Light"/>
          <w:color w:val="000000"/>
          <w:sz w:val="24"/>
          <w:szCs w:val="24"/>
        </w:rPr>
        <w:t xml:space="preserve">ittedal kommune være en moderne og attraktiv </w:t>
      </w:r>
      <w:r w:rsidRPr="007845AE">
        <w:rPr>
          <w:rFonts w:cs="Helvetica 45 Light"/>
          <w:color w:val="000000"/>
          <w:sz w:val="24"/>
          <w:szCs w:val="24"/>
        </w:rPr>
        <w:t xml:space="preserve">arbeidsgiver. </w:t>
      </w:r>
      <w:r>
        <w:rPr>
          <w:rFonts w:cs="Helvetica 45 Light"/>
          <w:color w:val="000000"/>
          <w:sz w:val="24"/>
          <w:szCs w:val="24"/>
        </w:rPr>
        <w:t>I det ligger å</w:t>
      </w:r>
      <w:r w:rsidRPr="007845AE">
        <w:rPr>
          <w:rFonts w:cs="Helvetica 45 Light"/>
          <w:color w:val="000000"/>
          <w:sz w:val="24"/>
          <w:szCs w:val="24"/>
        </w:rPr>
        <w:t xml:space="preserve"> tilby fleksible løsninger, god organisering av arbeidet, utvikling av den enkelte ansatte, gode lønns- og arbeidsvilkår herunder også tidsriktig digitale verktøy. </w:t>
      </w:r>
      <w:r>
        <w:rPr>
          <w:rFonts w:cs="Helvetica 45 Light"/>
          <w:color w:val="000000"/>
          <w:sz w:val="24"/>
          <w:szCs w:val="24"/>
        </w:rPr>
        <w:t xml:space="preserve">I den sammenheng er det </w:t>
      </w:r>
      <w:r w:rsidRPr="00D94214">
        <w:rPr>
          <w:rFonts w:ascii="Calibri" w:hAnsi="Calibri" w:cs="Calibri"/>
          <w:sz w:val="24"/>
          <w:szCs w:val="24"/>
        </w:rPr>
        <w:t>å jobbe med tiltak for å utvi</w:t>
      </w:r>
      <w:r>
        <w:rPr>
          <w:rFonts w:ascii="Calibri" w:hAnsi="Calibri" w:cs="Calibri"/>
          <w:sz w:val="24"/>
          <w:szCs w:val="24"/>
        </w:rPr>
        <w:t xml:space="preserve">kle en heltidskultur også sentralt. </w:t>
      </w:r>
    </w:p>
    <w:p w:rsidR="005B7F22" w:rsidRPr="005B7F22" w:rsidRDefault="005B7F22" w:rsidP="005B7F22">
      <w:pPr>
        <w:pStyle w:val="Listeavsnitt"/>
        <w:numPr>
          <w:ilvl w:val="0"/>
          <w:numId w:val="25"/>
        </w:numPr>
        <w:spacing w:line="240" w:lineRule="auto"/>
        <w:rPr>
          <w:rFonts w:cs="Helvetica 45 Light"/>
          <w:color w:val="000000"/>
          <w:sz w:val="24"/>
          <w:szCs w:val="24"/>
        </w:rPr>
      </w:pPr>
      <w:r>
        <w:rPr>
          <w:rFonts w:cs="Helvetica 45 Light"/>
          <w:color w:val="000000"/>
          <w:sz w:val="24"/>
          <w:szCs w:val="24"/>
        </w:rPr>
        <w:t>Det skal utarbeides en arbeidsgiverstrategi som bidrar til å sikre rekrutteringen til helse og velferdssektoren framover</w:t>
      </w:r>
    </w:p>
    <w:p w:rsidR="00A33A2E" w:rsidRDefault="00A33A2E" w:rsidP="00403BB5">
      <w:pPr>
        <w:pStyle w:val="Listeavsnitt"/>
        <w:spacing w:after="0" w:line="240" w:lineRule="auto"/>
        <w:ind w:left="0"/>
        <w:rPr>
          <w:rFonts w:cs="Helvetica 45 Light"/>
          <w:b/>
          <w:color w:val="000000"/>
          <w:sz w:val="28"/>
          <w:szCs w:val="28"/>
        </w:rPr>
      </w:pPr>
    </w:p>
    <w:p w:rsidR="00F86AB7" w:rsidRPr="00F86AB7" w:rsidRDefault="00F86AB7" w:rsidP="00F86AB7">
      <w:pPr>
        <w:shd w:val="clear" w:color="auto" w:fill="FFE99C" w:themeFill="accent1" w:themeFillTint="66"/>
        <w:spacing w:after="0" w:line="240" w:lineRule="auto"/>
        <w:rPr>
          <w:rFonts w:cs="Helvetica 45 Light"/>
          <w:b/>
          <w:color w:val="000000"/>
          <w:sz w:val="28"/>
          <w:szCs w:val="28"/>
        </w:rPr>
      </w:pPr>
      <w:r>
        <w:rPr>
          <w:sz w:val="24"/>
          <w:szCs w:val="24"/>
        </w:rPr>
        <w:tab/>
      </w:r>
      <w:r>
        <w:rPr>
          <w:sz w:val="24"/>
          <w:szCs w:val="24"/>
        </w:rPr>
        <w:tab/>
      </w:r>
      <w:r>
        <w:rPr>
          <w:sz w:val="24"/>
          <w:szCs w:val="24"/>
        </w:rPr>
        <w:tab/>
      </w:r>
      <w:r>
        <w:rPr>
          <w:sz w:val="24"/>
          <w:szCs w:val="24"/>
        </w:rPr>
        <w:tab/>
      </w:r>
      <w:r>
        <w:rPr>
          <w:sz w:val="24"/>
          <w:szCs w:val="24"/>
        </w:rPr>
        <w:tab/>
      </w:r>
      <w:r w:rsidRPr="00F86AB7">
        <w:rPr>
          <w:rFonts w:cs="Helvetica 45 Light"/>
          <w:b/>
          <w:color w:val="000000"/>
          <w:sz w:val="28"/>
          <w:szCs w:val="28"/>
        </w:rPr>
        <w:t>Ledelse</w:t>
      </w:r>
    </w:p>
    <w:p w:rsidR="00F86AB7" w:rsidRDefault="00F86AB7" w:rsidP="00D849BB">
      <w:pPr>
        <w:pStyle w:val="Listeavsnitt"/>
        <w:spacing w:after="0" w:line="240" w:lineRule="auto"/>
        <w:ind w:left="0"/>
        <w:rPr>
          <w:sz w:val="24"/>
          <w:szCs w:val="24"/>
        </w:rPr>
      </w:pPr>
    </w:p>
    <w:p w:rsidR="00ED012F" w:rsidRPr="00ED012F" w:rsidRDefault="00ED012F" w:rsidP="00D849BB">
      <w:pPr>
        <w:pStyle w:val="Listeavsnitt"/>
        <w:spacing w:after="0" w:line="240" w:lineRule="auto"/>
        <w:ind w:left="0"/>
        <w:rPr>
          <w:sz w:val="24"/>
          <w:szCs w:val="24"/>
        </w:rPr>
      </w:pPr>
      <w:r w:rsidRPr="00ED012F">
        <w:rPr>
          <w:sz w:val="24"/>
          <w:szCs w:val="24"/>
        </w:rPr>
        <w:t xml:space="preserve">God og tydelig ledelse er avgjørende for å få til endringer i tjenestene. Det er behov for ledere som kan formidle og samle ansatte rundt felles mål for å oppnå endring. Det gjelder i særlig grad når nye strategier og arbeidsmetoder skal implementeres. Det krever nærhet og tydelig ledelse når kravene til ansattes grunnleggende tilnærming til oppgavene endrer seg. Helse- og omsorgstjenestene er personellintensive tjenester og ansatte står i mange krevende situasjoner. Det er behov for oppfølging både i direkte jobbutøvelse og i forhold til reaksjoner og refleksjoner. Tjenesten er avhengig av at alle, også en ekstravakt en lørdag kveld, har kompetanse og ferdigheter til å følge opp pasienter og brukere i tråd med vedtatte mål og planer. </w:t>
      </w:r>
    </w:p>
    <w:p w:rsidR="00ED012F" w:rsidRPr="00ED012F" w:rsidRDefault="00ED012F" w:rsidP="00F86AB7">
      <w:pPr>
        <w:pStyle w:val="Listeavsnitt"/>
        <w:spacing w:after="0" w:line="240" w:lineRule="auto"/>
        <w:rPr>
          <w:sz w:val="24"/>
          <w:szCs w:val="24"/>
        </w:rPr>
      </w:pPr>
    </w:p>
    <w:p w:rsidR="00295017" w:rsidRDefault="00ED012F" w:rsidP="00F86AB7">
      <w:pPr>
        <w:spacing w:after="0" w:line="240" w:lineRule="auto"/>
        <w:rPr>
          <w:sz w:val="24"/>
          <w:szCs w:val="24"/>
        </w:rPr>
      </w:pPr>
      <w:r w:rsidRPr="00F86AB7">
        <w:rPr>
          <w:sz w:val="24"/>
          <w:szCs w:val="24"/>
        </w:rPr>
        <w:t xml:space="preserve">Regjeringen vedtok i 2017 en ny forskrift om ledelse og kvalitetsforbedring i helse- og omsorgstjenesten. </w:t>
      </w:r>
      <w:r w:rsidR="00F86AB7">
        <w:rPr>
          <w:sz w:val="24"/>
          <w:szCs w:val="24"/>
        </w:rPr>
        <w:t xml:space="preserve">I forskriften slås det </w:t>
      </w:r>
      <w:r w:rsidRPr="00F86AB7">
        <w:rPr>
          <w:sz w:val="24"/>
          <w:szCs w:val="24"/>
        </w:rPr>
        <w:t xml:space="preserve">fast at det er toppledelsen som har ansvaret for at virksomheten planlegges, gjennomføres, evalueres og korrigeres, og utdyper kravet om systematisk tilnærming. </w:t>
      </w:r>
    </w:p>
    <w:p w:rsidR="00ED012F" w:rsidRDefault="00295017" w:rsidP="00295017">
      <w:pPr>
        <w:pStyle w:val="Listeavsnitt"/>
        <w:numPr>
          <w:ilvl w:val="0"/>
          <w:numId w:val="25"/>
        </w:numPr>
        <w:spacing w:after="0" w:line="240" w:lineRule="auto"/>
        <w:rPr>
          <w:sz w:val="24"/>
          <w:szCs w:val="24"/>
        </w:rPr>
      </w:pPr>
      <w:r>
        <w:rPr>
          <w:sz w:val="24"/>
          <w:szCs w:val="24"/>
        </w:rPr>
        <w:t xml:space="preserve">Det skal utarbeides </w:t>
      </w:r>
      <w:r w:rsidR="00ED012F" w:rsidRPr="00295017">
        <w:rPr>
          <w:sz w:val="24"/>
          <w:szCs w:val="24"/>
        </w:rPr>
        <w:t xml:space="preserve">en plan for implementering av strategiene tilpasset den enkelte </w:t>
      </w:r>
      <w:r>
        <w:rPr>
          <w:sz w:val="24"/>
          <w:szCs w:val="24"/>
        </w:rPr>
        <w:t>enhet</w:t>
      </w:r>
    </w:p>
    <w:p w:rsidR="00295017" w:rsidRDefault="00295017" w:rsidP="00295017">
      <w:pPr>
        <w:pStyle w:val="Listeavsnitt"/>
        <w:numPr>
          <w:ilvl w:val="0"/>
          <w:numId w:val="25"/>
        </w:numPr>
        <w:spacing w:after="0" w:line="240" w:lineRule="auto"/>
        <w:rPr>
          <w:sz w:val="24"/>
          <w:szCs w:val="24"/>
        </w:rPr>
      </w:pPr>
      <w:r>
        <w:rPr>
          <w:sz w:val="24"/>
          <w:szCs w:val="24"/>
        </w:rPr>
        <w:t>Compilo kvalitetssystem skal implementeres og utvikles</w:t>
      </w:r>
    </w:p>
    <w:p w:rsidR="00295017" w:rsidRPr="00295017" w:rsidRDefault="00295017" w:rsidP="00295017">
      <w:pPr>
        <w:pStyle w:val="Listeavsnitt"/>
        <w:spacing w:after="0" w:line="240" w:lineRule="auto"/>
        <w:rPr>
          <w:sz w:val="24"/>
          <w:szCs w:val="24"/>
        </w:rPr>
      </w:pPr>
    </w:p>
    <w:p w:rsidR="00ED012F" w:rsidRPr="00F86AB7" w:rsidRDefault="00ED012F" w:rsidP="00F86AB7">
      <w:pPr>
        <w:spacing w:after="0" w:line="240" w:lineRule="auto"/>
        <w:rPr>
          <w:sz w:val="24"/>
          <w:szCs w:val="24"/>
        </w:rPr>
      </w:pPr>
    </w:p>
    <w:p w:rsidR="009103B0" w:rsidRPr="00585B16" w:rsidRDefault="009103B0" w:rsidP="00F86AB7">
      <w:pPr>
        <w:rPr>
          <w:rFonts w:cs="Helvetica 45 Light"/>
          <w:b/>
          <w:color w:val="000000"/>
          <w:sz w:val="24"/>
          <w:szCs w:val="24"/>
        </w:rPr>
      </w:pPr>
    </w:p>
    <w:p w:rsidR="00B25FDE" w:rsidRDefault="00B25FDE" w:rsidP="00004239">
      <w:pPr>
        <w:spacing w:after="0" w:line="240" w:lineRule="auto"/>
        <w:rPr>
          <w:rFonts w:ascii="Calibri-OneByteIdentityH" w:hAnsi="Calibri-OneByteIdentityH" w:cs="Calibri-OneByteIdentityH"/>
          <w:color w:val="000000"/>
        </w:rPr>
      </w:pPr>
    </w:p>
    <w:p w:rsidR="001E5E02" w:rsidRDefault="001E5E02" w:rsidP="00004239">
      <w:pPr>
        <w:spacing w:after="0" w:line="240" w:lineRule="auto"/>
        <w:rPr>
          <w:rFonts w:ascii="Calibri-OneByteIdentityH" w:hAnsi="Calibri-OneByteIdentityH" w:cs="Calibri-OneByteIdentityH"/>
          <w:color w:val="000000"/>
        </w:rPr>
      </w:pPr>
    </w:p>
    <w:p w:rsidR="00ED4B3D" w:rsidRDefault="00ED4B3D" w:rsidP="00ED4B3D">
      <w:pPr>
        <w:pStyle w:val="xmsonormal"/>
      </w:pPr>
    </w:p>
    <w:p w:rsidR="00ED4B3D" w:rsidRDefault="00ED4B3D" w:rsidP="00ED4B3D">
      <w:pPr>
        <w:pStyle w:val="xmsonormal"/>
      </w:pPr>
      <w:r>
        <w:t> </w:t>
      </w:r>
    </w:p>
    <w:p w:rsidR="00ED4B3D" w:rsidRDefault="00ED4B3D" w:rsidP="00ED4B3D">
      <w:pPr>
        <w:pStyle w:val="NormalWeb"/>
        <w:spacing w:line="290" w:lineRule="auto"/>
        <w:rPr>
          <w:rFonts w:ascii="Calibri" w:hAnsi="Calibri"/>
          <w:b/>
          <w:bCs/>
          <w:sz w:val="22"/>
          <w:szCs w:val="22"/>
        </w:rPr>
      </w:pPr>
    </w:p>
    <w:p w:rsidR="00ED4B3D" w:rsidRDefault="00ED4B3D" w:rsidP="00ED4B3D">
      <w:pPr>
        <w:autoSpaceDE w:val="0"/>
        <w:autoSpaceDN w:val="0"/>
        <w:adjustRightInd w:val="0"/>
        <w:spacing w:after="0" w:line="240" w:lineRule="auto"/>
        <w:rPr>
          <w:b/>
          <w:sz w:val="24"/>
          <w:szCs w:val="24"/>
        </w:rPr>
      </w:pPr>
    </w:p>
    <w:p w:rsidR="00ED4B3D" w:rsidRDefault="00ED4B3D" w:rsidP="00ED4B3D">
      <w:pPr>
        <w:autoSpaceDE w:val="0"/>
        <w:autoSpaceDN w:val="0"/>
        <w:adjustRightInd w:val="0"/>
        <w:spacing w:after="0" w:line="240" w:lineRule="auto"/>
        <w:rPr>
          <w:b/>
          <w:sz w:val="24"/>
          <w:szCs w:val="24"/>
        </w:rPr>
      </w:pPr>
    </w:p>
    <w:p w:rsidR="00ED4B3D" w:rsidRDefault="00ED4B3D" w:rsidP="00ED4B3D">
      <w:pPr>
        <w:autoSpaceDE w:val="0"/>
        <w:autoSpaceDN w:val="0"/>
        <w:adjustRightInd w:val="0"/>
        <w:spacing w:after="0" w:line="240" w:lineRule="auto"/>
        <w:rPr>
          <w:b/>
          <w:sz w:val="24"/>
          <w:szCs w:val="24"/>
        </w:rPr>
      </w:pPr>
    </w:p>
    <w:p w:rsidR="00ED4B3D" w:rsidRDefault="00ED4B3D" w:rsidP="00ED4B3D">
      <w:pPr>
        <w:autoSpaceDE w:val="0"/>
        <w:autoSpaceDN w:val="0"/>
        <w:adjustRightInd w:val="0"/>
        <w:spacing w:after="0" w:line="240" w:lineRule="auto"/>
        <w:rPr>
          <w:b/>
          <w:sz w:val="24"/>
          <w:szCs w:val="24"/>
        </w:rPr>
      </w:pPr>
    </w:p>
    <w:p w:rsidR="00ED4B3D" w:rsidRDefault="00ED4B3D" w:rsidP="00ED4B3D">
      <w:pPr>
        <w:autoSpaceDE w:val="0"/>
        <w:autoSpaceDN w:val="0"/>
        <w:adjustRightInd w:val="0"/>
        <w:spacing w:after="0" w:line="240" w:lineRule="auto"/>
        <w:rPr>
          <w:b/>
          <w:sz w:val="24"/>
          <w:szCs w:val="24"/>
        </w:rPr>
      </w:pPr>
    </w:p>
    <w:p w:rsidR="00ED4B3D" w:rsidRDefault="00ED4B3D" w:rsidP="00ED4B3D">
      <w:pPr>
        <w:autoSpaceDE w:val="0"/>
        <w:autoSpaceDN w:val="0"/>
        <w:adjustRightInd w:val="0"/>
        <w:spacing w:after="0" w:line="240" w:lineRule="auto"/>
        <w:rPr>
          <w:b/>
          <w:sz w:val="36"/>
          <w:szCs w:val="36"/>
        </w:rPr>
      </w:pPr>
    </w:p>
    <w:p w:rsidR="00ED4B3D" w:rsidRDefault="00ED4B3D" w:rsidP="00ED4B3D">
      <w:pPr>
        <w:autoSpaceDE w:val="0"/>
        <w:autoSpaceDN w:val="0"/>
        <w:adjustRightInd w:val="0"/>
        <w:spacing w:after="0" w:line="240" w:lineRule="auto"/>
        <w:rPr>
          <w:b/>
          <w:sz w:val="36"/>
          <w:szCs w:val="36"/>
        </w:rPr>
      </w:pPr>
    </w:p>
    <w:p w:rsidR="000A7CBD" w:rsidRDefault="000A7CBD" w:rsidP="00004239">
      <w:pPr>
        <w:autoSpaceDE w:val="0"/>
        <w:autoSpaceDN w:val="0"/>
        <w:adjustRightInd w:val="0"/>
        <w:spacing w:after="0" w:line="240" w:lineRule="auto"/>
        <w:rPr>
          <w:rFonts w:ascii="Calibri-OneByteIdentityH" w:hAnsi="Calibri-OneByteIdentityH" w:cs="Calibri-OneByteIdentityH"/>
        </w:rPr>
      </w:pPr>
    </w:p>
    <w:p w:rsidR="00D078B2" w:rsidRDefault="00D078B2" w:rsidP="009943C0">
      <w:pPr>
        <w:rPr>
          <w:b/>
          <w:sz w:val="28"/>
          <w:szCs w:val="28"/>
        </w:rPr>
      </w:pPr>
    </w:p>
    <w:p w:rsidR="00D078B2" w:rsidRDefault="00D078B2" w:rsidP="009943C0">
      <w:pPr>
        <w:rPr>
          <w:b/>
          <w:sz w:val="28"/>
          <w:szCs w:val="28"/>
        </w:rPr>
      </w:pPr>
    </w:p>
    <w:p w:rsidR="00D078B2" w:rsidRDefault="00D078B2"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84446F" w:rsidRDefault="0084446F" w:rsidP="009943C0">
      <w:pPr>
        <w:rPr>
          <w:b/>
          <w:sz w:val="28"/>
          <w:szCs w:val="28"/>
        </w:rPr>
      </w:pPr>
    </w:p>
    <w:p w:rsidR="009943C0" w:rsidRDefault="009943C0" w:rsidP="009943C0">
      <w:pPr>
        <w:spacing w:after="0" w:line="240" w:lineRule="auto"/>
        <w:ind w:left="720"/>
        <w:contextualSpacing/>
        <w:rPr>
          <w:rFonts w:cs="Helvetica 45 Light"/>
          <w:color w:val="000000"/>
          <w:sz w:val="24"/>
          <w:szCs w:val="24"/>
        </w:rPr>
      </w:pPr>
    </w:p>
    <w:p w:rsidR="009943C0" w:rsidRDefault="009943C0" w:rsidP="009943C0">
      <w:pPr>
        <w:autoSpaceDE w:val="0"/>
        <w:autoSpaceDN w:val="0"/>
        <w:adjustRightInd w:val="0"/>
        <w:spacing w:after="0" w:line="240" w:lineRule="auto"/>
        <w:rPr>
          <w:rFonts w:cs="Helvetica 45 Light"/>
          <w:color w:val="000000"/>
          <w:sz w:val="24"/>
          <w:szCs w:val="24"/>
        </w:rPr>
      </w:pPr>
    </w:p>
    <w:p w:rsidR="000A7CBD" w:rsidRDefault="000A7CBD" w:rsidP="00004239">
      <w:pPr>
        <w:autoSpaceDE w:val="0"/>
        <w:autoSpaceDN w:val="0"/>
        <w:adjustRightInd w:val="0"/>
        <w:spacing w:after="0" w:line="240" w:lineRule="auto"/>
        <w:rPr>
          <w:rFonts w:ascii="Calibri-OneByteIdentityH" w:hAnsi="Calibri-OneByteIdentityH" w:cs="Calibri-OneByteIdentityH"/>
        </w:rPr>
      </w:pPr>
    </w:p>
    <w:p w:rsidR="000A7CBD" w:rsidRDefault="000A7CBD" w:rsidP="00004239">
      <w:pPr>
        <w:autoSpaceDE w:val="0"/>
        <w:autoSpaceDN w:val="0"/>
        <w:adjustRightInd w:val="0"/>
        <w:spacing w:after="0" w:line="240" w:lineRule="auto"/>
        <w:rPr>
          <w:rFonts w:ascii="Calibri-OneByteIdentityH" w:hAnsi="Calibri-OneByteIdentityH" w:cs="Calibri-OneByteIdentityH"/>
        </w:rPr>
      </w:pPr>
    </w:p>
    <w:p w:rsidR="000A7CBD" w:rsidRDefault="000A7CBD" w:rsidP="00004239">
      <w:pPr>
        <w:autoSpaceDE w:val="0"/>
        <w:autoSpaceDN w:val="0"/>
        <w:adjustRightInd w:val="0"/>
        <w:spacing w:after="0" w:line="240" w:lineRule="auto"/>
        <w:rPr>
          <w:rFonts w:ascii="Calibri-OneByteIdentityH" w:hAnsi="Calibri-OneByteIdentityH" w:cs="Calibri-OneByteIdentityH"/>
        </w:rPr>
      </w:pPr>
    </w:p>
    <w:p w:rsidR="000A7CBD" w:rsidRDefault="000A7CBD" w:rsidP="00004239">
      <w:pPr>
        <w:autoSpaceDE w:val="0"/>
        <w:autoSpaceDN w:val="0"/>
        <w:adjustRightInd w:val="0"/>
        <w:spacing w:after="0" w:line="240" w:lineRule="auto"/>
        <w:rPr>
          <w:rFonts w:ascii="Calibri-OneByteIdentityH" w:hAnsi="Calibri-OneByteIdentityH" w:cs="Calibri-OneByteIdentityH"/>
        </w:rPr>
      </w:pPr>
    </w:p>
    <w:p w:rsidR="000A7CBD" w:rsidRDefault="000A7CBD" w:rsidP="00004239">
      <w:pPr>
        <w:autoSpaceDE w:val="0"/>
        <w:autoSpaceDN w:val="0"/>
        <w:adjustRightInd w:val="0"/>
        <w:spacing w:after="0" w:line="240" w:lineRule="auto"/>
        <w:rPr>
          <w:rFonts w:ascii="Calibri-OneByteIdentityH" w:hAnsi="Calibri-OneByteIdentityH" w:cs="Calibri-OneByteIdentityH"/>
        </w:rPr>
      </w:pPr>
    </w:p>
    <w:p w:rsidR="000A7CBD" w:rsidRDefault="000A7CBD" w:rsidP="00004239">
      <w:pPr>
        <w:autoSpaceDE w:val="0"/>
        <w:autoSpaceDN w:val="0"/>
        <w:adjustRightInd w:val="0"/>
        <w:spacing w:after="0" w:line="240" w:lineRule="auto"/>
        <w:rPr>
          <w:rFonts w:ascii="Calibri-OneByteIdentityH" w:hAnsi="Calibri-OneByteIdentityH" w:cs="Calibri-OneByteIdentityH"/>
        </w:rPr>
      </w:pPr>
    </w:p>
    <w:p w:rsidR="000A7CBD" w:rsidRDefault="000A7CBD" w:rsidP="00004239">
      <w:pPr>
        <w:autoSpaceDE w:val="0"/>
        <w:autoSpaceDN w:val="0"/>
        <w:adjustRightInd w:val="0"/>
        <w:spacing w:after="0" w:line="240" w:lineRule="auto"/>
        <w:rPr>
          <w:rFonts w:ascii="Calibri-OneByteIdentityH" w:hAnsi="Calibri-OneByteIdentityH" w:cs="Calibri-OneByteIdentityH"/>
        </w:rPr>
      </w:pPr>
    </w:p>
    <w:p w:rsidR="000A7CBD" w:rsidRDefault="000A7CBD" w:rsidP="00004239">
      <w:pPr>
        <w:autoSpaceDE w:val="0"/>
        <w:autoSpaceDN w:val="0"/>
        <w:adjustRightInd w:val="0"/>
        <w:spacing w:after="0" w:line="240" w:lineRule="auto"/>
        <w:rPr>
          <w:rFonts w:ascii="Calibri-OneByteIdentityH" w:hAnsi="Calibri-OneByteIdentityH" w:cs="Calibri-OneByteIdentityH"/>
        </w:rPr>
      </w:pPr>
    </w:p>
    <w:p w:rsidR="000A7CBD" w:rsidRDefault="000A7CBD" w:rsidP="00004239">
      <w:pPr>
        <w:autoSpaceDE w:val="0"/>
        <w:autoSpaceDN w:val="0"/>
        <w:adjustRightInd w:val="0"/>
        <w:spacing w:after="0" w:line="240" w:lineRule="auto"/>
        <w:rPr>
          <w:rFonts w:ascii="Calibri-OneByteIdentityH" w:hAnsi="Calibri-OneByteIdentityH" w:cs="Calibri-OneByteIdentityH"/>
        </w:rPr>
      </w:pPr>
    </w:p>
    <w:p w:rsidR="005916BE" w:rsidRDefault="005916BE" w:rsidP="00004239">
      <w:pPr>
        <w:autoSpaceDE w:val="0"/>
        <w:autoSpaceDN w:val="0"/>
        <w:adjustRightInd w:val="0"/>
        <w:spacing w:after="0" w:line="240" w:lineRule="auto"/>
        <w:rPr>
          <w:rFonts w:cstheme="minorHAnsi"/>
          <w:color w:val="FF0000"/>
        </w:rPr>
      </w:pPr>
    </w:p>
    <w:p w:rsidR="005916BE" w:rsidRDefault="005916BE" w:rsidP="00004239">
      <w:pPr>
        <w:autoSpaceDE w:val="0"/>
        <w:autoSpaceDN w:val="0"/>
        <w:adjustRightInd w:val="0"/>
        <w:spacing w:after="0" w:line="240" w:lineRule="auto"/>
        <w:rPr>
          <w:rFonts w:cstheme="minorHAnsi"/>
          <w:color w:val="FF0000"/>
        </w:rPr>
      </w:pPr>
    </w:p>
    <w:p w:rsidR="005916BE" w:rsidRDefault="005916BE" w:rsidP="00004239">
      <w:pPr>
        <w:autoSpaceDE w:val="0"/>
        <w:autoSpaceDN w:val="0"/>
        <w:adjustRightInd w:val="0"/>
        <w:spacing w:after="0" w:line="240" w:lineRule="auto"/>
        <w:rPr>
          <w:rFonts w:cstheme="minorHAnsi"/>
          <w:color w:val="FF0000"/>
        </w:rPr>
      </w:pPr>
    </w:p>
    <w:p w:rsidR="005916BE" w:rsidRDefault="005916BE" w:rsidP="00004239">
      <w:pPr>
        <w:autoSpaceDE w:val="0"/>
        <w:autoSpaceDN w:val="0"/>
        <w:adjustRightInd w:val="0"/>
        <w:spacing w:after="0" w:line="240" w:lineRule="auto"/>
        <w:rPr>
          <w:rFonts w:cstheme="minorHAnsi"/>
          <w:color w:val="FF0000"/>
        </w:rPr>
      </w:pPr>
    </w:p>
    <w:p w:rsidR="005916BE" w:rsidRDefault="005916BE" w:rsidP="00004239">
      <w:pPr>
        <w:autoSpaceDE w:val="0"/>
        <w:autoSpaceDN w:val="0"/>
        <w:adjustRightInd w:val="0"/>
        <w:spacing w:after="0" w:line="240" w:lineRule="auto"/>
        <w:rPr>
          <w:rFonts w:cstheme="minorHAnsi"/>
          <w:color w:val="FF0000"/>
        </w:rPr>
      </w:pPr>
    </w:p>
    <w:p w:rsidR="005916BE" w:rsidRDefault="005916BE" w:rsidP="00004239">
      <w:pPr>
        <w:autoSpaceDE w:val="0"/>
        <w:autoSpaceDN w:val="0"/>
        <w:adjustRightInd w:val="0"/>
        <w:spacing w:after="0" w:line="240" w:lineRule="auto"/>
        <w:rPr>
          <w:rFonts w:cstheme="minorHAnsi"/>
          <w:color w:val="FF0000"/>
        </w:rPr>
      </w:pPr>
    </w:p>
    <w:p w:rsidR="0085119C" w:rsidRPr="000A7CBD" w:rsidRDefault="0085119C" w:rsidP="0085119C">
      <w:pPr>
        <w:spacing w:after="0" w:line="240" w:lineRule="auto"/>
        <w:rPr>
          <w:rFonts w:cstheme="minorHAnsi"/>
          <w:color w:val="000000"/>
          <w:sz w:val="24"/>
          <w:szCs w:val="24"/>
        </w:rPr>
      </w:pPr>
    </w:p>
    <w:sectPr w:rsidR="0085119C" w:rsidRPr="000A7CB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C92" w:rsidRDefault="007B3C92" w:rsidP="00F0792D">
      <w:pPr>
        <w:spacing w:after="0" w:line="240" w:lineRule="auto"/>
      </w:pPr>
      <w:r>
        <w:separator/>
      </w:r>
    </w:p>
  </w:endnote>
  <w:endnote w:type="continuationSeparator" w:id="0">
    <w:p w:rsidR="007B3C92" w:rsidRDefault="007B3C92" w:rsidP="00F07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Flama Book">
    <w:altName w:val="Flama Book"/>
    <w:panose1 w:val="00000000000000000000"/>
    <w:charset w:val="00"/>
    <w:family w:val="swiss"/>
    <w:notTrueType/>
    <w:pitch w:val="default"/>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Italic-OneByteIdentityH">
    <w:altName w:val="Calibri"/>
    <w:panose1 w:val="00000000000000000000"/>
    <w:charset w:val="00"/>
    <w:family w:val="auto"/>
    <w:notTrueType/>
    <w:pitch w:val="default"/>
    <w:sig w:usb0="00000003" w:usb1="00000000" w:usb2="00000000" w:usb3="00000000" w:csb0="00000001" w:csb1="00000000"/>
  </w:font>
  <w:font w:name="UniCenturyOldStyle">
    <w:panose1 w:val="00000000000000000000"/>
    <w:charset w:val="00"/>
    <w:family w:val="swiss"/>
    <w:notTrueType/>
    <w:pitch w:val="default"/>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OneByteIdentityH">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745916"/>
      <w:docPartObj>
        <w:docPartGallery w:val="Page Numbers (Bottom of Page)"/>
        <w:docPartUnique/>
      </w:docPartObj>
    </w:sdtPr>
    <w:sdtEndPr/>
    <w:sdtContent>
      <w:p w:rsidR="008D46B0" w:rsidRDefault="008D46B0">
        <w:pPr>
          <w:pStyle w:val="Bunntekst"/>
        </w:pPr>
        <w:r>
          <w:fldChar w:fldCharType="begin"/>
        </w:r>
        <w:r>
          <w:instrText>PAGE   \* MERGEFORMAT</w:instrText>
        </w:r>
        <w:r>
          <w:fldChar w:fldCharType="separate"/>
        </w:r>
        <w:r w:rsidR="00405205">
          <w:rPr>
            <w:noProof/>
          </w:rPr>
          <w:t>10</w:t>
        </w:r>
        <w:r>
          <w:fldChar w:fldCharType="end"/>
        </w:r>
      </w:p>
    </w:sdtContent>
  </w:sdt>
  <w:p w:rsidR="008D46B0" w:rsidRDefault="008D46B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C92" w:rsidRDefault="007B3C92" w:rsidP="00F0792D">
      <w:pPr>
        <w:spacing w:after="0" w:line="240" w:lineRule="auto"/>
      </w:pPr>
      <w:r>
        <w:separator/>
      </w:r>
    </w:p>
  </w:footnote>
  <w:footnote w:type="continuationSeparator" w:id="0">
    <w:p w:rsidR="007B3C92" w:rsidRDefault="007B3C92" w:rsidP="00F07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FED"/>
    <w:multiLevelType w:val="hybridMultilevel"/>
    <w:tmpl w:val="179C31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E97D6A"/>
    <w:multiLevelType w:val="hybridMultilevel"/>
    <w:tmpl w:val="5766752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8BE202A"/>
    <w:multiLevelType w:val="hybridMultilevel"/>
    <w:tmpl w:val="43B878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EB73A98"/>
    <w:multiLevelType w:val="hybridMultilevel"/>
    <w:tmpl w:val="543261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8A53876"/>
    <w:multiLevelType w:val="hybridMultilevel"/>
    <w:tmpl w:val="8ECA62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D24148D"/>
    <w:multiLevelType w:val="hybridMultilevel"/>
    <w:tmpl w:val="388E08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E9744BD"/>
    <w:multiLevelType w:val="hybridMultilevel"/>
    <w:tmpl w:val="A36AAA7E"/>
    <w:lvl w:ilvl="0" w:tplc="0414000F">
      <w:start w:val="1"/>
      <w:numFmt w:val="decimal"/>
      <w:lvlText w:val="%1."/>
      <w:lvlJc w:val="left"/>
      <w:pPr>
        <w:ind w:left="501"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EBC473C"/>
    <w:multiLevelType w:val="hybridMultilevel"/>
    <w:tmpl w:val="30E2B05C"/>
    <w:lvl w:ilvl="0" w:tplc="04140001">
      <w:start w:val="1"/>
      <w:numFmt w:val="bullet"/>
      <w:lvlText w:val=""/>
      <w:lvlJc w:val="left"/>
      <w:pPr>
        <w:ind w:left="360" w:hanging="360"/>
      </w:pPr>
      <w:rPr>
        <w:rFonts w:ascii="Symbol" w:hAnsi="Symbol" w:hint="default"/>
        <w:b w:val="0"/>
        <w:sz w:val="24"/>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2B551582"/>
    <w:multiLevelType w:val="multilevel"/>
    <w:tmpl w:val="FC0260C8"/>
    <w:styleLink w:val="Style1"/>
    <w:lvl w:ilvl="0">
      <w:start w:val="1"/>
      <w:numFmt w:val="decimal"/>
      <w:pStyle w:val="NKNiva1mednr"/>
      <w:lvlText w:val="%1."/>
      <w:lvlJc w:val="left"/>
      <w:pPr>
        <w:ind w:left="0" w:firstLine="0"/>
      </w:pPr>
      <w:rPr>
        <w:rFonts w:hint="default"/>
      </w:rPr>
    </w:lvl>
    <w:lvl w:ilvl="1">
      <w:start w:val="1"/>
      <w:numFmt w:val="decimal"/>
      <w:pStyle w:val="NKNiva2mednr"/>
      <w:lvlText w:val="%1.%2."/>
      <w:lvlJc w:val="left"/>
      <w:pPr>
        <w:ind w:left="0" w:firstLine="0"/>
      </w:pPr>
      <w:rPr>
        <w:rFonts w:hint="default"/>
      </w:rPr>
    </w:lvl>
    <w:lvl w:ilvl="2">
      <w:start w:val="1"/>
      <w:numFmt w:val="decimal"/>
      <w:pStyle w:val="NKNiva3mednr"/>
      <w:lvlText w:val="%1.%2.%3."/>
      <w:lvlJc w:val="left"/>
      <w:pPr>
        <w:ind w:left="0" w:firstLine="0"/>
      </w:pPr>
      <w:rPr>
        <w:rFonts w:hint="default"/>
      </w:rPr>
    </w:lvl>
    <w:lvl w:ilvl="3">
      <w:start w:val="1"/>
      <w:numFmt w:val="decimal"/>
      <w:pStyle w:val="NKNiva4mednr"/>
      <w:lvlText w:val="%1.%2.%3.%4."/>
      <w:lvlJc w:val="left"/>
      <w:pPr>
        <w:ind w:left="0" w:firstLine="0"/>
      </w:pPr>
      <w:rPr>
        <w:rFonts w:hint="default"/>
      </w:rPr>
    </w:lvl>
    <w:lvl w:ilvl="4">
      <w:start w:val="1"/>
      <w:numFmt w:val="decimal"/>
      <w:pStyle w:val="NKNiva5mednr"/>
      <w:lvlText w:val="%1.%2.%3.%4.%5."/>
      <w:lvlJc w:val="left"/>
      <w:pPr>
        <w:ind w:left="0" w:firstLine="0"/>
      </w:pPr>
      <w:rPr>
        <w:rFonts w:hint="default"/>
      </w:rPr>
    </w:lvl>
    <w:lvl w:ilvl="5">
      <w:start w:val="1"/>
      <w:numFmt w:val="decimal"/>
      <w:pStyle w:val="NKNiva6medn"/>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E1D3D34"/>
    <w:multiLevelType w:val="hybridMultilevel"/>
    <w:tmpl w:val="7DCECB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ED149D5"/>
    <w:multiLevelType w:val="hybridMultilevel"/>
    <w:tmpl w:val="762E582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3A2614D6"/>
    <w:multiLevelType w:val="hybridMultilevel"/>
    <w:tmpl w:val="258CCC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CAB3B2B"/>
    <w:multiLevelType w:val="hybridMultilevel"/>
    <w:tmpl w:val="54828E8C"/>
    <w:lvl w:ilvl="0" w:tplc="04140001">
      <w:start w:val="1"/>
      <w:numFmt w:val="bullet"/>
      <w:lvlText w:val=""/>
      <w:lvlJc w:val="left"/>
      <w:pPr>
        <w:ind w:left="720" w:hanging="360"/>
      </w:pPr>
      <w:rPr>
        <w:rFonts w:ascii="Symbol" w:hAnsi="Symbol" w:hint="default"/>
      </w:rPr>
    </w:lvl>
    <w:lvl w:ilvl="1" w:tplc="02549C8A">
      <w:numFmt w:val="bullet"/>
      <w:lvlText w:val="•"/>
      <w:lvlJc w:val="left"/>
      <w:pPr>
        <w:ind w:left="1440" w:hanging="360"/>
      </w:pPr>
      <w:rPr>
        <w:rFonts w:ascii="Calibri" w:eastAsiaTheme="minorHAnsi"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46A6264"/>
    <w:multiLevelType w:val="hybridMultilevel"/>
    <w:tmpl w:val="CDC0CE1C"/>
    <w:lvl w:ilvl="0" w:tplc="37A64B10">
      <w:numFmt w:val="bullet"/>
      <w:lvlText w:val="•"/>
      <w:lvlJc w:val="left"/>
      <w:pPr>
        <w:ind w:left="1785" w:hanging="360"/>
      </w:pPr>
      <w:rPr>
        <w:rFonts w:ascii="Calibri" w:eastAsiaTheme="minorHAnsi" w:hAnsi="Calibri" w:cs="Calibri"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14" w15:restartNumberingAfterBreak="0">
    <w:nsid w:val="467D79EA"/>
    <w:multiLevelType w:val="hybridMultilevel"/>
    <w:tmpl w:val="B330E56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B4E2AE2"/>
    <w:multiLevelType w:val="hybridMultilevel"/>
    <w:tmpl w:val="9B84A1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0D969C5"/>
    <w:multiLevelType w:val="hybridMultilevel"/>
    <w:tmpl w:val="E998EC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879682B"/>
    <w:multiLevelType w:val="hybridMultilevel"/>
    <w:tmpl w:val="195415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64B2494"/>
    <w:multiLevelType w:val="multilevel"/>
    <w:tmpl w:val="FC0260C8"/>
    <w:numStyleLink w:val="Style1"/>
  </w:abstractNum>
  <w:abstractNum w:abstractNumId="19" w15:restartNumberingAfterBreak="0">
    <w:nsid w:val="6EFB69CE"/>
    <w:multiLevelType w:val="hybridMultilevel"/>
    <w:tmpl w:val="824ADE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131443D"/>
    <w:multiLevelType w:val="hybridMultilevel"/>
    <w:tmpl w:val="1CB49D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8064F99"/>
    <w:multiLevelType w:val="hybridMultilevel"/>
    <w:tmpl w:val="AD0048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94640B4"/>
    <w:multiLevelType w:val="hybridMultilevel"/>
    <w:tmpl w:val="F33028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9A04DAA"/>
    <w:multiLevelType w:val="hybridMultilevel"/>
    <w:tmpl w:val="6C3EF8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E6E05DA"/>
    <w:multiLevelType w:val="hybridMultilevel"/>
    <w:tmpl w:val="6B7AB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3"/>
  </w:num>
  <w:num w:numId="4">
    <w:abstractNumId w:val="2"/>
  </w:num>
  <w:num w:numId="5">
    <w:abstractNumId w:val="8"/>
  </w:num>
  <w:num w:numId="6">
    <w:abstractNumId w:val="18"/>
  </w:num>
  <w:num w:numId="7">
    <w:abstractNumId w:val="21"/>
  </w:num>
  <w:num w:numId="8">
    <w:abstractNumId w:val="12"/>
  </w:num>
  <w:num w:numId="9">
    <w:abstractNumId w:val="10"/>
  </w:num>
  <w:num w:numId="10">
    <w:abstractNumId w:val="13"/>
  </w:num>
  <w:num w:numId="11">
    <w:abstractNumId w:val="24"/>
  </w:num>
  <w:num w:numId="12">
    <w:abstractNumId w:val="0"/>
  </w:num>
  <w:num w:numId="13">
    <w:abstractNumId w:val="16"/>
  </w:num>
  <w:num w:numId="14">
    <w:abstractNumId w:val="20"/>
  </w:num>
  <w:num w:numId="15">
    <w:abstractNumId w:val="23"/>
  </w:num>
  <w:num w:numId="16">
    <w:abstractNumId w:val="1"/>
  </w:num>
  <w:num w:numId="17">
    <w:abstractNumId w:val="19"/>
  </w:num>
  <w:num w:numId="18">
    <w:abstractNumId w:val="5"/>
  </w:num>
  <w:num w:numId="19">
    <w:abstractNumId w:val="7"/>
  </w:num>
  <w:num w:numId="20">
    <w:abstractNumId w:val="11"/>
  </w:num>
  <w:num w:numId="21">
    <w:abstractNumId w:val="4"/>
  </w:num>
  <w:num w:numId="22">
    <w:abstractNumId w:val="15"/>
  </w:num>
  <w:num w:numId="23">
    <w:abstractNumId w:val="9"/>
  </w:num>
  <w:num w:numId="24">
    <w:abstractNumId w:val="22"/>
  </w:num>
  <w:num w:numId="25">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8C9"/>
    <w:rsid w:val="00004239"/>
    <w:rsid w:val="000240F4"/>
    <w:rsid w:val="00032FBB"/>
    <w:rsid w:val="00040A61"/>
    <w:rsid w:val="00076FD3"/>
    <w:rsid w:val="000A0EBD"/>
    <w:rsid w:val="000A51EB"/>
    <w:rsid w:val="000A751B"/>
    <w:rsid w:val="000A7CBD"/>
    <w:rsid w:val="000A7DB0"/>
    <w:rsid w:val="000B16F9"/>
    <w:rsid w:val="000F3427"/>
    <w:rsid w:val="000F4102"/>
    <w:rsid w:val="00106ED1"/>
    <w:rsid w:val="0011769A"/>
    <w:rsid w:val="001269F2"/>
    <w:rsid w:val="001328C9"/>
    <w:rsid w:val="001367CC"/>
    <w:rsid w:val="001400E5"/>
    <w:rsid w:val="001442AF"/>
    <w:rsid w:val="00145C57"/>
    <w:rsid w:val="00162BF3"/>
    <w:rsid w:val="0016347B"/>
    <w:rsid w:val="00170588"/>
    <w:rsid w:val="00177258"/>
    <w:rsid w:val="001834CD"/>
    <w:rsid w:val="001B2C20"/>
    <w:rsid w:val="001B3DC8"/>
    <w:rsid w:val="001B4CB0"/>
    <w:rsid w:val="001B78DB"/>
    <w:rsid w:val="001D2678"/>
    <w:rsid w:val="001E02E5"/>
    <w:rsid w:val="001E0E92"/>
    <w:rsid w:val="001E4130"/>
    <w:rsid w:val="001E5E02"/>
    <w:rsid w:val="00200E47"/>
    <w:rsid w:val="00204CB8"/>
    <w:rsid w:val="002466BE"/>
    <w:rsid w:val="002474E3"/>
    <w:rsid w:val="0027288E"/>
    <w:rsid w:val="00283435"/>
    <w:rsid w:val="00284D30"/>
    <w:rsid w:val="00287820"/>
    <w:rsid w:val="00295017"/>
    <w:rsid w:val="00296595"/>
    <w:rsid w:val="00296A4A"/>
    <w:rsid w:val="00297B98"/>
    <w:rsid w:val="002A2F93"/>
    <w:rsid w:val="002A49CB"/>
    <w:rsid w:val="002B0CF6"/>
    <w:rsid w:val="002B3198"/>
    <w:rsid w:val="002C61A4"/>
    <w:rsid w:val="002C7180"/>
    <w:rsid w:val="002D446F"/>
    <w:rsid w:val="002E4A58"/>
    <w:rsid w:val="002E7678"/>
    <w:rsid w:val="002F006D"/>
    <w:rsid w:val="00303D2C"/>
    <w:rsid w:val="00310695"/>
    <w:rsid w:val="00314185"/>
    <w:rsid w:val="0031651E"/>
    <w:rsid w:val="00326CA8"/>
    <w:rsid w:val="00334E24"/>
    <w:rsid w:val="00351AF8"/>
    <w:rsid w:val="003574F3"/>
    <w:rsid w:val="00366454"/>
    <w:rsid w:val="00383050"/>
    <w:rsid w:val="00393860"/>
    <w:rsid w:val="0039643E"/>
    <w:rsid w:val="003B5964"/>
    <w:rsid w:val="003C5D80"/>
    <w:rsid w:val="003D221E"/>
    <w:rsid w:val="003D7368"/>
    <w:rsid w:val="003E19A3"/>
    <w:rsid w:val="003E4F68"/>
    <w:rsid w:val="003E600A"/>
    <w:rsid w:val="003F78B0"/>
    <w:rsid w:val="00403BB5"/>
    <w:rsid w:val="00405205"/>
    <w:rsid w:val="004105EB"/>
    <w:rsid w:val="00411924"/>
    <w:rsid w:val="00411933"/>
    <w:rsid w:val="00412D17"/>
    <w:rsid w:val="00434AE1"/>
    <w:rsid w:val="00436C77"/>
    <w:rsid w:val="0045372A"/>
    <w:rsid w:val="00455A7E"/>
    <w:rsid w:val="00460EAF"/>
    <w:rsid w:val="00474039"/>
    <w:rsid w:val="00474133"/>
    <w:rsid w:val="00481369"/>
    <w:rsid w:val="00485C81"/>
    <w:rsid w:val="004A606A"/>
    <w:rsid w:val="004B1F67"/>
    <w:rsid w:val="004D30B9"/>
    <w:rsid w:val="004D55DA"/>
    <w:rsid w:val="004D6439"/>
    <w:rsid w:val="004E2ED5"/>
    <w:rsid w:val="004E449D"/>
    <w:rsid w:val="004E6A89"/>
    <w:rsid w:val="004F345D"/>
    <w:rsid w:val="00500C0C"/>
    <w:rsid w:val="00505284"/>
    <w:rsid w:val="00516101"/>
    <w:rsid w:val="0051679E"/>
    <w:rsid w:val="00523A68"/>
    <w:rsid w:val="00525BE6"/>
    <w:rsid w:val="00527079"/>
    <w:rsid w:val="00556B57"/>
    <w:rsid w:val="00561426"/>
    <w:rsid w:val="00567193"/>
    <w:rsid w:val="005832F0"/>
    <w:rsid w:val="00585B16"/>
    <w:rsid w:val="005916BE"/>
    <w:rsid w:val="005A113D"/>
    <w:rsid w:val="005A7FDE"/>
    <w:rsid w:val="005B7F22"/>
    <w:rsid w:val="005C1262"/>
    <w:rsid w:val="005C613B"/>
    <w:rsid w:val="005D1EA6"/>
    <w:rsid w:val="005D4683"/>
    <w:rsid w:val="005D5D6B"/>
    <w:rsid w:val="005D6982"/>
    <w:rsid w:val="005E3A74"/>
    <w:rsid w:val="005E52DD"/>
    <w:rsid w:val="005F3225"/>
    <w:rsid w:val="00600551"/>
    <w:rsid w:val="00601FE1"/>
    <w:rsid w:val="00615C7C"/>
    <w:rsid w:val="006259B1"/>
    <w:rsid w:val="006337C4"/>
    <w:rsid w:val="00657705"/>
    <w:rsid w:val="00661EEE"/>
    <w:rsid w:val="00670EBB"/>
    <w:rsid w:val="006766B4"/>
    <w:rsid w:val="00692816"/>
    <w:rsid w:val="006931C3"/>
    <w:rsid w:val="006A4A3F"/>
    <w:rsid w:val="006A6984"/>
    <w:rsid w:val="006E7EEF"/>
    <w:rsid w:val="006F53EF"/>
    <w:rsid w:val="006F7C15"/>
    <w:rsid w:val="00703482"/>
    <w:rsid w:val="0070667B"/>
    <w:rsid w:val="007155CF"/>
    <w:rsid w:val="00716BAA"/>
    <w:rsid w:val="00720473"/>
    <w:rsid w:val="00733AF8"/>
    <w:rsid w:val="0074174E"/>
    <w:rsid w:val="00746AF6"/>
    <w:rsid w:val="00760B0C"/>
    <w:rsid w:val="00762F1E"/>
    <w:rsid w:val="0078181B"/>
    <w:rsid w:val="00794940"/>
    <w:rsid w:val="007A2416"/>
    <w:rsid w:val="007A2C38"/>
    <w:rsid w:val="007B3C92"/>
    <w:rsid w:val="007D4375"/>
    <w:rsid w:val="007E51D5"/>
    <w:rsid w:val="007F47A9"/>
    <w:rsid w:val="007F791E"/>
    <w:rsid w:val="00802345"/>
    <w:rsid w:val="00811D06"/>
    <w:rsid w:val="008143E2"/>
    <w:rsid w:val="008143ED"/>
    <w:rsid w:val="00824AFA"/>
    <w:rsid w:val="00836AAD"/>
    <w:rsid w:val="0084446F"/>
    <w:rsid w:val="0085119C"/>
    <w:rsid w:val="00855D78"/>
    <w:rsid w:val="008633EE"/>
    <w:rsid w:val="00865F74"/>
    <w:rsid w:val="00883F3B"/>
    <w:rsid w:val="00891727"/>
    <w:rsid w:val="008963BD"/>
    <w:rsid w:val="008B00C4"/>
    <w:rsid w:val="008C2150"/>
    <w:rsid w:val="008D1E09"/>
    <w:rsid w:val="008D46B0"/>
    <w:rsid w:val="008F3D21"/>
    <w:rsid w:val="008F3D29"/>
    <w:rsid w:val="008F4C64"/>
    <w:rsid w:val="009012C6"/>
    <w:rsid w:val="00907441"/>
    <w:rsid w:val="009103B0"/>
    <w:rsid w:val="009214E1"/>
    <w:rsid w:val="00922F77"/>
    <w:rsid w:val="00931FF6"/>
    <w:rsid w:val="009453ED"/>
    <w:rsid w:val="009517D8"/>
    <w:rsid w:val="00957AC3"/>
    <w:rsid w:val="009943C0"/>
    <w:rsid w:val="00997B51"/>
    <w:rsid w:val="009A5656"/>
    <w:rsid w:val="009C6EB4"/>
    <w:rsid w:val="009D6E41"/>
    <w:rsid w:val="009E3C58"/>
    <w:rsid w:val="009F78DC"/>
    <w:rsid w:val="00A1464B"/>
    <w:rsid w:val="00A204FC"/>
    <w:rsid w:val="00A33A2E"/>
    <w:rsid w:val="00A40D1A"/>
    <w:rsid w:val="00A41015"/>
    <w:rsid w:val="00A71271"/>
    <w:rsid w:val="00A72B8C"/>
    <w:rsid w:val="00AA79D6"/>
    <w:rsid w:val="00AB5BAD"/>
    <w:rsid w:val="00AD07DF"/>
    <w:rsid w:val="00AD0F41"/>
    <w:rsid w:val="00AE1250"/>
    <w:rsid w:val="00AE4480"/>
    <w:rsid w:val="00AF7711"/>
    <w:rsid w:val="00B135BC"/>
    <w:rsid w:val="00B2197F"/>
    <w:rsid w:val="00B2527C"/>
    <w:rsid w:val="00B25FDE"/>
    <w:rsid w:val="00B340AC"/>
    <w:rsid w:val="00B37639"/>
    <w:rsid w:val="00B428B3"/>
    <w:rsid w:val="00B441A7"/>
    <w:rsid w:val="00B709F1"/>
    <w:rsid w:val="00B76D99"/>
    <w:rsid w:val="00B80031"/>
    <w:rsid w:val="00B82BE0"/>
    <w:rsid w:val="00B84E9E"/>
    <w:rsid w:val="00B86804"/>
    <w:rsid w:val="00BD6E1F"/>
    <w:rsid w:val="00BE5F65"/>
    <w:rsid w:val="00BF2431"/>
    <w:rsid w:val="00C11DE4"/>
    <w:rsid w:val="00C14C36"/>
    <w:rsid w:val="00C244F5"/>
    <w:rsid w:val="00C318BF"/>
    <w:rsid w:val="00C37B28"/>
    <w:rsid w:val="00C400EE"/>
    <w:rsid w:val="00C65402"/>
    <w:rsid w:val="00C65FE2"/>
    <w:rsid w:val="00C81899"/>
    <w:rsid w:val="00C82CAF"/>
    <w:rsid w:val="00C84249"/>
    <w:rsid w:val="00CA1DC5"/>
    <w:rsid w:val="00CA234C"/>
    <w:rsid w:val="00CB120C"/>
    <w:rsid w:val="00CF0DBB"/>
    <w:rsid w:val="00D0021B"/>
    <w:rsid w:val="00D05A19"/>
    <w:rsid w:val="00D078B2"/>
    <w:rsid w:val="00D1191F"/>
    <w:rsid w:val="00D15956"/>
    <w:rsid w:val="00D25C22"/>
    <w:rsid w:val="00D32A7F"/>
    <w:rsid w:val="00D52E81"/>
    <w:rsid w:val="00D67C72"/>
    <w:rsid w:val="00D7729C"/>
    <w:rsid w:val="00D77919"/>
    <w:rsid w:val="00D81E42"/>
    <w:rsid w:val="00D849BB"/>
    <w:rsid w:val="00D938F6"/>
    <w:rsid w:val="00D960F1"/>
    <w:rsid w:val="00D977D7"/>
    <w:rsid w:val="00DB3A00"/>
    <w:rsid w:val="00DC0245"/>
    <w:rsid w:val="00DC2F55"/>
    <w:rsid w:val="00DC7A15"/>
    <w:rsid w:val="00DE0853"/>
    <w:rsid w:val="00DE16BF"/>
    <w:rsid w:val="00DE4488"/>
    <w:rsid w:val="00DE4D9B"/>
    <w:rsid w:val="00DE7DD6"/>
    <w:rsid w:val="00E01474"/>
    <w:rsid w:val="00E11E1E"/>
    <w:rsid w:val="00E14669"/>
    <w:rsid w:val="00E2204A"/>
    <w:rsid w:val="00E27EE6"/>
    <w:rsid w:val="00E40592"/>
    <w:rsid w:val="00E42BDF"/>
    <w:rsid w:val="00E430DE"/>
    <w:rsid w:val="00E432F9"/>
    <w:rsid w:val="00E505C4"/>
    <w:rsid w:val="00E547DD"/>
    <w:rsid w:val="00E6131C"/>
    <w:rsid w:val="00E6242F"/>
    <w:rsid w:val="00E716A7"/>
    <w:rsid w:val="00E73DB2"/>
    <w:rsid w:val="00E77F97"/>
    <w:rsid w:val="00E845DB"/>
    <w:rsid w:val="00E96523"/>
    <w:rsid w:val="00E96AD1"/>
    <w:rsid w:val="00EA0094"/>
    <w:rsid w:val="00EB650F"/>
    <w:rsid w:val="00ED012F"/>
    <w:rsid w:val="00ED42AA"/>
    <w:rsid w:val="00ED4B3D"/>
    <w:rsid w:val="00EF4686"/>
    <w:rsid w:val="00EF6B90"/>
    <w:rsid w:val="00F00C37"/>
    <w:rsid w:val="00F0792D"/>
    <w:rsid w:val="00F13EB1"/>
    <w:rsid w:val="00F248FD"/>
    <w:rsid w:val="00F35B50"/>
    <w:rsid w:val="00F434C5"/>
    <w:rsid w:val="00F45A4C"/>
    <w:rsid w:val="00F5149A"/>
    <w:rsid w:val="00F55204"/>
    <w:rsid w:val="00F57628"/>
    <w:rsid w:val="00F616D6"/>
    <w:rsid w:val="00F61894"/>
    <w:rsid w:val="00F63CD9"/>
    <w:rsid w:val="00F756EC"/>
    <w:rsid w:val="00F86AB7"/>
    <w:rsid w:val="00FA4934"/>
    <w:rsid w:val="00FB2BBE"/>
    <w:rsid w:val="00FB3E7E"/>
    <w:rsid w:val="00FB45ED"/>
    <w:rsid w:val="00FB4EF0"/>
    <w:rsid w:val="00FB535A"/>
    <w:rsid w:val="00FC31EB"/>
    <w:rsid w:val="00FD7783"/>
    <w:rsid w:val="00FE6373"/>
    <w:rsid w:val="00FF5F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59D6"/>
  <w15:chartTrackingRefBased/>
  <w15:docId w15:val="{455DC004-BC9D-4C04-996E-FB9B2797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FB2BBE"/>
    <w:pPr>
      <w:spacing w:before="161" w:after="161" w:line="240" w:lineRule="auto"/>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next w:val="Normal"/>
    <w:link w:val="Overskrift2Tegn"/>
    <w:uiPriority w:val="9"/>
    <w:unhideWhenUsed/>
    <w:qFormat/>
    <w:rsid w:val="0085119C"/>
    <w:pPr>
      <w:keepNext/>
      <w:keepLines/>
      <w:spacing w:before="40" w:after="0"/>
      <w:outlineLvl w:val="1"/>
    </w:pPr>
    <w:rPr>
      <w:rFonts w:asciiTheme="majorHAnsi" w:eastAsiaTheme="majorEastAsia" w:hAnsiTheme="majorHAnsi" w:cstheme="majorBidi"/>
      <w:color w:val="C49A00" w:themeColor="accent1" w:themeShade="BF"/>
      <w:sz w:val="26"/>
      <w:szCs w:val="26"/>
    </w:rPr>
  </w:style>
  <w:style w:type="paragraph" w:styleId="Overskrift3">
    <w:name w:val="heading 3"/>
    <w:basedOn w:val="Normal"/>
    <w:next w:val="Normal"/>
    <w:link w:val="Overskrift3Tegn"/>
    <w:uiPriority w:val="9"/>
    <w:unhideWhenUsed/>
    <w:qFormat/>
    <w:rsid w:val="0085119C"/>
    <w:pPr>
      <w:keepNext/>
      <w:keepLines/>
      <w:spacing w:before="40" w:after="0"/>
      <w:outlineLvl w:val="2"/>
    </w:pPr>
    <w:rPr>
      <w:rFonts w:asciiTheme="majorHAnsi" w:eastAsiaTheme="majorEastAsia" w:hAnsiTheme="majorHAnsi" w:cstheme="majorBidi"/>
      <w:color w:val="826600"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aliases w:val="NK punktliste"/>
    <w:basedOn w:val="Normal"/>
    <w:link w:val="ListeavsnittTegn"/>
    <w:uiPriority w:val="34"/>
    <w:qFormat/>
    <w:rsid w:val="001328C9"/>
    <w:pPr>
      <w:ind w:left="720"/>
      <w:contextualSpacing/>
    </w:pPr>
  </w:style>
  <w:style w:type="paragraph" w:customStyle="1" w:styleId="Default">
    <w:name w:val="Default"/>
    <w:rsid w:val="001328C9"/>
    <w:pPr>
      <w:autoSpaceDE w:val="0"/>
      <w:autoSpaceDN w:val="0"/>
      <w:adjustRightInd w:val="0"/>
      <w:spacing w:after="0" w:line="240" w:lineRule="auto"/>
    </w:pPr>
    <w:rPr>
      <w:rFonts w:ascii="Open Sans" w:hAnsi="Open Sans" w:cs="Open Sans"/>
      <w:color w:val="000000"/>
      <w:sz w:val="24"/>
      <w:szCs w:val="24"/>
    </w:rPr>
  </w:style>
  <w:style w:type="table" w:styleId="Tabellrutenett">
    <w:name w:val="Table Grid"/>
    <w:basedOn w:val="Vanligtabell"/>
    <w:uiPriority w:val="39"/>
    <w:rsid w:val="00851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85119C"/>
    <w:rPr>
      <w:rFonts w:asciiTheme="majorHAnsi" w:eastAsiaTheme="majorEastAsia" w:hAnsiTheme="majorHAnsi" w:cstheme="majorBidi"/>
      <w:color w:val="C49A00" w:themeColor="accent1" w:themeShade="BF"/>
      <w:sz w:val="26"/>
      <w:szCs w:val="26"/>
    </w:rPr>
  </w:style>
  <w:style w:type="character" w:customStyle="1" w:styleId="Overskrift3Tegn">
    <w:name w:val="Overskrift 3 Tegn"/>
    <w:basedOn w:val="Standardskriftforavsnitt"/>
    <w:link w:val="Overskrift3"/>
    <w:uiPriority w:val="9"/>
    <w:rsid w:val="0085119C"/>
    <w:rPr>
      <w:rFonts w:asciiTheme="majorHAnsi" w:eastAsiaTheme="majorEastAsia" w:hAnsiTheme="majorHAnsi" w:cstheme="majorBidi"/>
      <w:color w:val="826600" w:themeColor="accent1" w:themeShade="7F"/>
      <w:sz w:val="24"/>
      <w:szCs w:val="24"/>
    </w:rPr>
  </w:style>
  <w:style w:type="paragraph" w:styleId="NormalWeb">
    <w:name w:val="Normal (Web)"/>
    <w:basedOn w:val="Normal"/>
    <w:uiPriority w:val="99"/>
    <w:unhideWhenUsed/>
    <w:rsid w:val="00E14669"/>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F0792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0792D"/>
  </w:style>
  <w:style w:type="paragraph" w:styleId="Bunntekst">
    <w:name w:val="footer"/>
    <w:basedOn w:val="Normal"/>
    <w:link w:val="BunntekstTegn"/>
    <w:uiPriority w:val="99"/>
    <w:unhideWhenUsed/>
    <w:rsid w:val="00F0792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0792D"/>
  </w:style>
  <w:style w:type="paragraph" w:customStyle="1" w:styleId="Pa2">
    <w:name w:val="Pa2"/>
    <w:basedOn w:val="Default"/>
    <w:next w:val="Default"/>
    <w:uiPriority w:val="99"/>
    <w:rsid w:val="000B16F9"/>
    <w:pPr>
      <w:spacing w:line="181" w:lineRule="atLeast"/>
    </w:pPr>
    <w:rPr>
      <w:rFonts w:ascii="Flama Book" w:hAnsi="Flama Book" w:cstheme="minorBidi"/>
      <w:color w:val="auto"/>
    </w:rPr>
  </w:style>
  <w:style w:type="paragraph" w:customStyle="1" w:styleId="Pa4">
    <w:name w:val="Pa4"/>
    <w:basedOn w:val="Default"/>
    <w:next w:val="Default"/>
    <w:uiPriority w:val="99"/>
    <w:rsid w:val="006F53EF"/>
    <w:pPr>
      <w:spacing w:line="201" w:lineRule="atLeast"/>
    </w:pPr>
    <w:rPr>
      <w:rFonts w:cs="Times New Roman"/>
      <w:color w:val="auto"/>
    </w:rPr>
  </w:style>
  <w:style w:type="paragraph" w:customStyle="1" w:styleId="Pa7">
    <w:name w:val="Pa7"/>
    <w:basedOn w:val="Default"/>
    <w:next w:val="Default"/>
    <w:uiPriority w:val="99"/>
    <w:rsid w:val="00D977D7"/>
    <w:pPr>
      <w:spacing w:line="221" w:lineRule="atLeast"/>
    </w:pPr>
    <w:rPr>
      <w:rFonts w:cs="Times New Roman"/>
      <w:color w:val="auto"/>
    </w:rPr>
  </w:style>
  <w:style w:type="character" w:styleId="Hyperkobling">
    <w:name w:val="Hyperlink"/>
    <w:basedOn w:val="Standardskriftforavsnitt"/>
    <w:uiPriority w:val="99"/>
    <w:semiHidden/>
    <w:unhideWhenUsed/>
    <w:rsid w:val="00B84E9E"/>
    <w:rPr>
      <w:color w:val="0563C1"/>
      <w:u w:val="single"/>
    </w:rPr>
  </w:style>
  <w:style w:type="paragraph" w:customStyle="1" w:styleId="xmsonormal">
    <w:name w:val="x_msonormal"/>
    <w:basedOn w:val="Normal"/>
    <w:rsid w:val="00B84E9E"/>
    <w:pPr>
      <w:spacing w:after="0" w:line="240" w:lineRule="auto"/>
    </w:pPr>
    <w:rPr>
      <w:rFonts w:ascii="Calibri" w:hAnsi="Calibri" w:cs="Times New Roman"/>
      <w:lang w:eastAsia="nb-NO"/>
    </w:rPr>
  </w:style>
  <w:style w:type="paragraph" w:customStyle="1" w:styleId="xmsolistparagraph">
    <w:name w:val="x_msolistparagraph"/>
    <w:basedOn w:val="Normal"/>
    <w:rsid w:val="00B84E9E"/>
    <w:pPr>
      <w:spacing w:after="0" w:line="240" w:lineRule="auto"/>
      <w:ind w:left="720"/>
    </w:pPr>
    <w:rPr>
      <w:rFonts w:ascii="Calibri" w:hAnsi="Calibri" w:cs="Times New Roman"/>
      <w:lang w:eastAsia="nb-NO"/>
    </w:rPr>
  </w:style>
  <w:style w:type="paragraph" w:customStyle="1" w:styleId="NKNiva1mednr">
    <w:name w:val="NK Niva 1 med nr"/>
    <w:next w:val="Normal"/>
    <w:uiPriority w:val="2"/>
    <w:qFormat/>
    <w:rsid w:val="00D960F1"/>
    <w:pPr>
      <w:numPr>
        <w:numId w:val="6"/>
      </w:numPr>
      <w:spacing w:after="240" w:line="240" w:lineRule="auto"/>
      <w:outlineLvl w:val="0"/>
    </w:pPr>
    <w:rPr>
      <w:rFonts w:ascii="Open Sans" w:hAnsi="Open Sans" w:cs="Open Sans"/>
      <w:b/>
      <w:bCs/>
      <w:color w:val="009639"/>
      <w:sz w:val="40"/>
      <w:szCs w:val="40"/>
    </w:rPr>
  </w:style>
  <w:style w:type="paragraph" w:customStyle="1" w:styleId="NKNiva2mednr">
    <w:name w:val="NK Niva 2 med nr"/>
    <w:next w:val="Normal"/>
    <w:uiPriority w:val="2"/>
    <w:qFormat/>
    <w:rsid w:val="00D960F1"/>
    <w:pPr>
      <w:numPr>
        <w:ilvl w:val="1"/>
        <w:numId w:val="6"/>
      </w:numPr>
      <w:spacing w:after="240" w:line="240" w:lineRule="auto"/>
      <w:outlineLvl w:val="1"/>
    </w:pPr>
    <w:rPr>
      <w:rFonts w:ascii="Open Sans" w:hAnsi="Open Sans" w:cs="Open Sans"/>
      <w:b/>
      <w:bCs/>
      <w:color w:val="333F48"/>
      <w:sz w:val="36"/>
      <w:szCs w:val="34"/>
    </w:rPr>
  </w:style>
  <w:style w:type="paragraph" w:customStyle="1" w:styleId="NKNiva3mednr">
    <w:name w:val="NK Niva 3 med nr"/>
    <w:next w:val="Normal"/>
    <w:uiPriority w:val="2"/>
    <w:qFormat/>
    <w:rsid w:val="00D960F1"/>
    <w:pPr>
      <w:numPr>
        <w:ilvl w:val="2"/>
        <w:numId w:val="6"/>
      </w:numPr>
      <w:spacing w:after="57" w:line="240" w:lineRule="auto"/>
      <w:outlineLvl w:val="2"/>
    </w:pPr>
    <w:rPr>
      <w:rFonts w:ascii="Open Sans" w:hAnsi="Open Sans" w:cs="Open Sans"/>
      <w:b/>
      <w:bCs/>
      <w:color w:val="333F48"/>
      <w:sz w:val="32"/>
      <w:szCs w:val="28"/>
    </w:rPr>
  </w:style>
  <w:style w:type="paragraph" w:customStyle="1" w:styleId="NKNiva4mednr">
    <w:name w:val="NK Niva 4 med nr"/>
    <w:next w:val="Normal"/>
    <w:link w:val="NKNiva4mednrChar"/>
    <w:uiPriority w:val="2"/>
    <w:qFormat/>
    <w:rsid w:val="00D960F1"/>
    <w:pPr>
      <w:numPr>
        <w:ilvl w:val="3"/>
        <w:numId w:val="6"/>
      </w:numPr>
      <w:spacing w:after="57" w:line="240" w:lineRule="auto"/>
      <w:outlineLvl w:val="3"/>
    </w:pPr>
    <w:rPr>
      <w:rFonts w:ascii="Open Sans" w:hAnsi="Open Sans" w:cs="Open Sans"/>
      <w:b/>
      <w:bCs/>
      <w:color w:val="333F48"/>
      <w:sz w:val="28"/>
      <w:szCs w:val="24"/>
    </w:rPr>
  </w:style>
  <w:style w:type="paragraph" w:customStyle="1" w:styleId="NKNiva5mednr">
    <w:name w:val="NK Niva 5 med nr"/>
    <w:next w:val="Normal"/>
    <w:uiPriority w:val="2"/>
    <w:qFormat/>
    <w:rsid w:val="00D960F1"/>
    <w:pPr>
      <w:numPr>
        <w:ilvl w:val="4"/>
        <w:numId w:val="6"/>
      </w:numPr>
      <w:spacing w:after="57" w:line="240" w:lineRule="auto"/>
      <w:outlineLvl w:val="4"/>
    </w:pPr>
    <w:rPr>
      <w:rFonts w:ascii="Open Sans" w:hAnsi="Open Sans" w:cs="Open Sans"/>
      <w:bCs/>
      <w:color w:val="333F48"/>
      <w:szCs w:val="20"/>
      <w:u w:val="single"/>
    </w:rPr>
  </w:style>
  <w:style w:type="numbering" w:customStyle="1" w:styleId="Style1">
    <w:name w:val="Style1"/>
    <w:uiPriority w:val="99"/>
    <w:rsid w:val="00D960F1"/>
    <w:pPr>
      <w:numPr>
        <w:numId w:val="5"/>
      </w:numPr>
    </w:pPr>
  </w:style>
  <w:style w:type="character" w:customStyle="1" w:styleId="NKNiva4mednrChar">
    <w:name w:val="NK Niva 4 med nr Char"/>
    <w:basedOn w:val="Standardskriftforavsnitt"/>
    <w:link w:val="NKNiva4mednr"/>
    <w:uiPriority w:val="2"/>
    <w:rsid w:val="00D960F1"/>
    <w:rPr>
      <w:rFonts w:ascii="Open Sans" w:hAnsi="Open Sans" w:cs="Open Sans"/>
      <w:b/>
      <w:bCs/>
      <w:color w:val="333F48"/>
      <w:sz w:val="28"/>
      <w:szCs w:val="24"/>
    </w:rPr>
  </w:style>
  <w:style w:type="paragraph" w:customStyle="1" w:styleId="NKNiva6medn">
    <w:name w:val="NK Niva 6 med n"/>
    <w:uiPriority w:val="2"/>
    <w:qFormat/>
    <w:rsid w:val="00D960F1"/>
    <w:pPr>
      <w:numPr>
        <w:ilvl w:val="5"/>
        <w:numId w:val="6"/>
      </w:numPr>
      <w:spacing w:after="0" w:line="240" w:lineRule="auto"/>
      <w:outlineLvl w:val="5"/>
    </w:pPr>
    <w:rPr>
      <w:rFonts w:asciiTheme="majorHAnsi" w:eastAsiaTheme="majorEastAsia" w:hAnsiTheme="majorHAnsi" w:cstheme="majorBidi"/>
      <w:i/>
      <w:iCs/>
      <w:color w:val="343F49"/>
    </w:rPr>
  </w:style>
  <w:style w:type="character" w:customStyle="1" w:styleId="ListeavsnittTegn">
    <w:name w:val="Listeavsnitt Tegn"/>
    <w:aliases w:val="NK punktliste Tegn"/>
    <w:basedOn w:val="Standardskriftforavsnitt"/>
    <w:link w:val="Listeavsnitt"/>
    <w:uiPriority w:val="34"/>
    <w:rsid w:val="00D960F1"/>
  </w:style>
  <w:style w:type="character" w:customStyle="1" w:styleId="Overskrift1Tegn">
    <w:name w:val="Overskrift 1 Tegn"/>
    <w:basedOn w:val="Standardskriftforavsnitt"/>
    <w:link w:val="Overskrift1"/>
    <w:uiPriority w:val="9"/>
    <w:rsid w:val="00FB2BBE"/>
    <w:rPr>
      <w:rFonts w:ascii="Times New Roman" w:eastAsia="Times New Roman" w:hAnsi="Times New Roman" w:cs="Times New Roman"/>
      <w:b/>
      <w:bCs/>
      <w:kern w:val="36"/>
      <w:sz w:val="48"/>
      <w:szCs w:val="4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58428">
      <w:bodyDiv w:val="1"/>
      <w:marLeft w:val="0"/>
      <w:marRight w:val="0"/>
      <w:marTop w:val="0"/>
      <w:marBottom w:val="0"/>
      <w:divBdr>
        <w:top w:val="none" w:sz="0" w:space="0" w:color="auto"/>
        <w:left w:val="none" w:sz="0" w:space="0" w:color="auto"/>
        <w:bottom w:val="none" w:sz="0" w:space="0" w:color="auto"/>
        <w:right w:val="none" w:sz="0" w:space="0" w:color="auto"/>
      </w:divBdr>
    </w:div>
    <w:div w:id="338511924">
      <w:bodyDiv w:val="1"/>
      <w:marLeft w:val="0"/>
      <w:marRight w:val="0"/>
      <w:marTop w:val="0"/>
      <w:marBottom w:val="0"/>
      <w:divBdr>
        <w:top w:val="none" w:sz="0" w:space="0" w:color="auto"/>
        <w:left w:val="none" w:sz="0" w:space="0" w:color="auto"/>
        <w:bottom w:val="none" w:sz="0" w:space="0" w:color="auto"/>
        <w:right w:val="none" w:sz="0" w:space="0" w:color="auto"/>
      </w:divBdr>
      <w:divsChild>
        <w:div w:id="1960642714">
          <w:marLeft w:val="0"/>
          <w:marRight w:val="0"/>
          <w:marTop w:val="0"/>
          <w:marBottom w:val="300"/>
          <w:divBdr>
            <w:top w:val="none" w:sz="0" w:space="0" w:color="auto"/>
            <w:left w:val="none" w:sz="0" w:space="0" w:color="auto"/>
            <w:bottom w:val="none" w:sz="0" w:space="0" w:color="auto"/>
            <w:right w:val="none" w:sz="0" w:space="0" w:color="auto"/>
          </w:divBdr>
          <w:divsChild>
            <w:div w:id="13729547">
              <w:marLeft w:val="0"/>
              <w:marRight w:val="0"/>
              <w:marTop w:val="0"/>
              <w:marBottom w:val="0"/>
              <w:divBdr>
                <w:top w:val="none" w:sz="0" w:space="0" w:color="auto"/>
                <w:left w:val="none" w:sz="0" w:space="0" w:color="auto"/>
                <w:bottom w:val="none" w:sz="0" w:space="0" w:color="auto"/>
                <w:right w:val="none" w:sz="0" w:space="0" w:color="auto"/>
              </w:divBdr>
              <w:divsChild>
                <w:div w:id="1825198271">
                  <w:marLeft w:val="0"/>
                  <w:marRight w:val="0"/>
                  <w:marTop w:val="0"/>
                  <w:marBottom w:val="0"/>
                  <w:divBdr>
                    <w:top w:val="none" w:sz="0" w:space="0" w:color="auto"/>
                    <w:left w:val="none" w:sz="0" w:space="0" w:color="auto"/>
                    <w:bottom w:val="none" w:sz="0" w:space="0" w:color="auto"/>
                    <w:right w:val="none" w:sz="0" w:space="0" w:color="auto"/>
                  </w:divBdr>
                </w:div>
                <w:div w:id="129567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27266">
      <w:bodyDiv w:val="1"/>
      <w:marLeft w:val="0"/>
      <w:marRight w:val="0"/>
      <w:marTop w:val="0"/>
      <w:marBottom w:val="0"/>
      <w:divBdr>
        <w:top w:val="none" w:sz="0" w:space="0" w:color="auto"/>
        <w:left w:val="none" w:sz="0" w:space="0" w:color="auto"/>
        <w:bottom w:val="none" w:sz="0" w:space="0" w:color="auto"/>
        <w:right w:val="none" w:sz="0" w:space="0" w:color="auto"/>
      </w:divBdr>
      <w:divsChild>
        <w:div w:id="283269801">
          <w:marLeft w:val="0"/>
          <w:marRight w:val="0"/>
          <w:marTop w:val="0"/>
          <w:marBottom w:val="0"/>
          <w:divBdr>
            <w:top w:val="none" w:sz="0" w:space="0" w:color="auto"/>
            <w:left w:val="none" w:sz="0" w:space="0" w:color="auto"/>
            <w:bottom w:val="none" w:sz="0" w:space="0" w:color="auto"/>
            <w:right w:val="none" w:sz="0" w:space="0" w:color="auto"/>
          </w:divBdr>
          <w:divsChild>
            <w:div w:id="159660974">
              <w:marLeft w:val="0"/>
              <w:marRight w:val="0"/>
              <w:marTop w:val="0"/>
              <w:marBottom w:val="0"/>
              <w:divBdr>
                <w:top w:val="none" w:sz="0" w:space="0" w:color="auto"/>
                <w:left w:val="none" w:sz="0" w:space="0" w:color="auto"/>
                <w:bottom w:val="none" w:sz="0" w:space="0" w:color="auto"/>
                <w:right w:val="none" w:sz="0" w:space="0" w:color="auto"/>
              </w:divBdr>
              <w:divsChild>
                <w:div w:id="43524569">
                  <w:marLeft w:val="0"/>
                  <w:marRight w:val="0"/>
                  <w:marTop w:val="0"/>
                  <w:marBottom w:val="0"/>
                  <w:divBdr>
                    <w:top w:val="none" w:sz="0" w:space="0" w:color="auto"/>
                    <w:left w:val="none" w:sz="0" w:space="0" w:color="auto"/>
                    <w:bottom w:val="none" w:sz="0" w:space="0" w:color="auto"/>
                    <w:right w:val="none" w:sz="0" w:space="0" w:color="auto"/>
                  </w:divBdr>
                  <w:divsChild>
                    <w:div w:id="316885160">
                      <w:marLeft w:val="0"/>
                      <w:marRight w:val="0"/>
                      <w:marTop w:val="0"/>
                      <w:marBottom w:val="0"/>
                      <w:divBdr>
                        <w:top w:val="none" w:sz="0" w:space="0" w:color="auto"/>
                        <w:left w:val="none" w:sz="0" w:space="0" w:color="auto"/>
                        <w:bottom w:val="none" w:sz="0" w:space="0" w:color="auto"/>
                        <w:right w:val="none" w:sz="0" w:space="0" w:color="auto"/>
                      </w:divBdr>
                      <w:divsChild>
                        <w:div w:id="9769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889255">
      <w:bodyDiv w:val="1"/>
      <w:marLeft w:val="0"/>
      <w:marRight w:val="0"/>
      <w:marTop w:val="0"/>
      <w:marBottom w:val="0"/>
      <w:divBdr>
        <w:top w:val="none" w:sz="0" w:space="0" w:color="auto"/>
        <w:left w:val="none" w:sz="0" w:space="0" w:color="auto"/>
        <w:bottom w:val="none" w:sz="0" w:space="0" w:color="auto"/>
        <w:right w:val="none" w:sz="0" w:space="0" w:color="auto"/>
      </w:divBdr>
      <w:divsChild>
        <w:div w:id="1774934393">
          <w:marLeft w:val="0"/>
          <w:marRight w:val="0"/>
          <w:marTop w:val="0"/>
          <w:marBottom w:val="0"/>
          <w:divBdr>
            <w:top w:val="none" w:sz="0" w:space="0" w:color="auto"/>
            <w:left w:val="none" w:sz="0" w:space="0" w:color="auto"/>
            <w:bottom w:val="none" w:sz="0" w:space="0" w:color="auto"/>
            <w:right w:val="none" w:sz="0" w:space="0" w:color="auto"/>
          </w:divBdr>
          <w:divsChild>
            <w:div w:id="1241333180">
              <w:marLeft w:val="0"/>
              <w:marRight w:val="0"/>
              <w:marTop w:val="100"/>
              <w:marBottom w:val="100"/>
              <w:divBdr>
                <w:top w:val="none" w:sz="0" w:space="0" w:color="auto"/>
                <w:left w:val="none" w:sz="0" w:space="0" w:color="auto"/>
                <w:bottom w:val="none" w:sz="0" w:space="0" w:color="auto"/>
                <w:right w:val="none" w:sz="0" w:space="0" w:color="auto"/>
              </w:divBdr>
              <w:divsChild>
                <w:div w:id="2055152915">
                  <w:marLeft w:val="0"/>
                  <w:marRight w:val="0"/>
                  <w:marTop w:val="0"/>
                  <w:marBottom w:val="0"/>
                  <w:divBdr>
                    <w:top w:val="none" w:sz="0" w:space="0" w:color="auto"/>
                    <w:left w:val="none" w:sz="0" w:space="0" w:color="auto"/>
                    <w:bottom w:val="none" w:sz="0" w:space="0" w:color="auto"/>
                    <w:right w:val="none" w:sz="0" w:space="0" w:color="auto"/>
                  </w:divBdr>
                  <w:divsChild>
                    <w:div w:id="1013415574">
                      <w:marLeft w:val="0"/>
                      <w:marRight w:val="0"/>
                      <w:marTop w:val="0"/>
                      <w:marBottom w:val="0"/>
                      <w:divBdr>
                        <w:top w:val="none" w:sz="0" w:space="0" w:color="auto"/>
                        <w:left w:val="none" w:sz="0" w:space="0" w:color="auto"/>
                        <w:bottom w:val="none" w:sz="0" w:space="0" w:color="auto"/>
                        <w:right w:val="none" w:sz="0" w:space="0" w:color="auto"/>
                      </w:divBdr>
                      <w:divsChild>
                        <w:div w:id="1143814453">
                          <w:marLeft w:val="0"/>
                          <w:marRight w:val="0"/>
                          <w:marTop w:val="0"/>
                          <w:marBottom w:val="0"/>
                          <w:divBdr>
                            <w:top w:val="none" w:sz="0" w:space="0" w:color="auto"/>
                            <w:left w:val="none" w:sz="0" w:space="0" w:color="auto"/>
                            <w:bottom w:val="none" w:sz="0" w:space="0" w:color="auto"/>
                            <w:right w:val="none" w:sz="0" w:space="0" w:color="auto"/>
                          </w:divBdr>
                          <w:divsChild>
                            <w:div w:id="9750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492787">
      <w:bodyDiv w:val="1"/>
      <w:marLeft w:val="0"/>
      <w:marRight w:val="0"/>
      <w:marTop w:val="0"/>
      <w:marBottom w:val="0"/>
      <w:divBdr>
        <w:top w:val="none" w:sz="0" w:space="0" w:color="auto"/>
        <w:left w:val="none" w:sz="0" w:space="0" w:color="auto"/>
        <w:bottom w:val="none" w:sz="0" w:space="0" w:color="auto"/>
        <w:right w:val="none" w:sz="0" w:space="0" w:color="auto"/>
      </w:divBdr>
    </w:div>
    <w:div w:id="976111688">
      <w:bodyDiv w:val="1"/>
      <w:marLeft w:val="0"/>
      <w:marRight w:val="0"/>
      <w:marTop w:val="0"/>
      <w:marBottom w:val="0"/>
      <w:divBdr>
        <w:top w:val="none" w:sz="0" w:space="0" w:color="auto"/>
        <w:left w:val="none" w:sz="0" w:space="0" w:color="auto"/>
        <w:bottom w:val="none" w:sz="0" w:space="0" w:color="auto"/>
        <w:right w:val="none" w:sz="0" w:space="0" w:color="auto"/>
      </w:divBdr>
    </w:div>
    <w:div w:id="1683819427">
      <w:bodyDiv w:val="1"/>
      <w:marLeft w:val="0"/>
      <w:marRight w:val="0"/>
      <w:marTop w:val="0"/>
      <w:marBottom w:val="0"/>
      <w:divBdr>
        <w:top w:val="none" w:sz="0" w:space="0" w:color="auto"/>
        <w:left w:val="none" w:sz="0" w:space="0" w:color="auto"/>
        <w:bottom w:val="none" w:sz="0" w:space="0" w:color="auto"/>
        <w:right w:val="none" w:sz="0" w:space="0" w:color="auto"/>
      </w:divBdr>
    </w:div>
    <w:div w:id="201229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Gul">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2B73CF4F03BC1488C11863B46AE3785" ma:contentTypeVersion="0" ma:contentTypeDescription="Opprett et nytt dokument." ma:contentTypeScope="" ma:versionID="0c2fd8cfbf1547e5de10e0be9216c72a">
  <xsd:schema xmlns:xsd="http://www.w3.org/2001/XMLSchema" xmlns:xs="http://www.w3.org/2001/XMLSchema" xmlns:p="http://schemas.microsoft.com/office/2006/metadata/properties" targetNamespace="http://schemas.microsoft.com/office/2006/metadata/properties" ma:root="true" ma:fieldsID="5eb6cd67344829d3a956a36ab89737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34887-441D-462A-9E07-AEB097900257}">
  <ds:schemaRefs>
    <ds:schemaRef ds:uri="http://schemas.microsoft.com/sharepoint/v3/contenttype/forms"/>
  </ds:schemaRefs>
</ds:datastoreItem>
</file>

<file path=customXml/itemProps2.xml><?xml version="1.0" encoding="utf-8"?>
<ds:datastoreItem xmlns:ds="http://schemas.openxmlformats.org/officeDocument/2006/customXml" ds:itemID="{7433E10F-ED90-4654-AF3A-16764C48CB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4868DF-89B8-4086-B080-2B529F2E2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8302AC-6029-49C9-9AF2-CA1B854C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6610</Words>
  <Characters>35037</Characters>
  <Application>Microsoft Office Word</Application>
  <DocSecurity>0</DocSecurity>
  <Lines>291</Lines>
  <Paragraphs>83</Paragraphs>
  <ScaleCrop>false</ScaleCrop>
  <HeadingPairs>
    <vt:vector size="2" baseType="variant">
      <vt:variant>
        <vt:lpstr>Tittel</vt:lpstr>
      </vt:variant>
      <vt:variant>
        <vt:i4>1</vt:i4>
      </vt:variant>
    </vt:vector>
  </HeadingPairs>
  <TitlesOfParts>
    <vt:vector size="1" baseType="lpstr">
      <vt:lpstr/>
    </vt:vector>
  </TitlesOfParts>
  <Company>Nittedal kommune</Company>
  <LinksUpToDate>false</LinksUpToDate>
  <CharactersWithSpaces>41564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Lindalen</dc:creator>
  <cp:keywords/>
  <dc:description/>
  <cp:lastModifiedBy>Anne Lindalen</cp:lastModifiedBy>
  <cp:revision>21</cp:revision>
  <dcterms:created xsi:type="dcterms:W3CDTF">2020-11-09T12:44:00Z</dcterms:created>
  <dcterms:modified xsi:type="dcterms:W3CDTF">2020-12-04T06:42:00Z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0x010100E2B73CF4F03BC1488C11863B46AE3785</vt:lpwstr>
  </property>
</Properties>
</file>